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4F" w:rsidRDefault="00FC374F" w:rsidP="00FC374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374F">
        <w:rPr>
          <w:rFonts w:ascii="Times New Roman" w:hAnsi="Times New Roman" w:cs="Times New Roman"/>
          <w:b/>
          <w:sz w:val="24"/>
          <w:szCs w:val="24"/>
          <w:lang w:val="uk-UA"/>
        </w:rPr>
        <w:t>Курс дистанційного навчання</w:t>
      </w:r>
    </w:p>
    <w:p w:rsidR="00FC374F" w:rsidRDefault="00FC374F" w:rsidP="00FC374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374F">
        <w:rPr>
          <w:rFonts w:ascii="Times New Roman" w:hAnsi="Times New Roman" w:cs="Times New Roman"/>
          <w:b/>
          <w:sz w:val="24"/>
          <w:szCs w:val="24"/>
          <w:lang w:val="uk-UA"/>
        </w:rPr>
        <w:t>«Екологічне право. Екологічна безпека. Вищий рівень»</w:t>
      </w:r>
    </w:p>
    <w:p w:rsidR="00FC374F" w:rsidRPr="00FC374F" w:rsidRDefault="00FC374F" w:rsidP="00FC374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52D16" w:rsidRPr="006E3A9C" w:rsidRDefault="00652D16" w:rsidP="00652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3A9C">
        <w:rPr>
          <w:rFonts w:ascii="Times New Roman" w:hAnsi="Times New Roman" w:cs="Times New Roman"/>
          <w:sz w:val="24"/>
          <w:szCs w:val="24"/>
          <w:lang w:val="uk-UA"/>
        </w:rPr>
        <w:t xml:space="preserve">Екологічна освіта є динамічним та спільним процесом, спрямованим на гармонізацію діяльності людини з природою на основі сталого розвитку для забезпечення якості життя майбутніх поколінь. </w:t>
      </w:r>
    </w:p>
    <w:p w:rsidR="00652D16" w:rsidRPr="006E3A9C" w:rsidRDefault="00652D16" w:rsidP="00652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3A9C">
        <w:rPr>
          <w:rFonts w:ascii="Times New Roman" w:hAnsi="Times New Roman" w:cs="Times New Roman"/>
          <w:sz w:val="24"/>
          <w:szCs w:val="24"/>
          <w:lang w:val="uk-UA"/>
        </w:rPr>
        <w:t xml:space="preserve">Ми визнаємо необхідність постійного поповнення екологічних знань і прагнемо не лише Вас інформувати про природоохоронні заходи, а й надавати Вам </w:t>
      </w:r>
      <w:r w:rsidRPr="00BF0B61">
        <w:rPr>
          <w:rFonts w:ascii="Times New Roman" w:hAnsi="Times New Roman" w:cs="Times New Roman"/>
          <w:b/>
          <w:sz w:val="24"/>
          <w:szCs w:val="24"/>
          <w:lang w:val="uk-UA"/>
        </w:rPr>
        <w:t>НОВІ</w:t>
      </w:r>
      <w:r w:rsidRPr="006E3A9C">
        <w:rPr>
          <w:rFonts w:ascii="Times New Roman" w:hAnsi="Times New Roman" w:cs="Times New Roman"/>
          <w:sz w:val="24"/>
          <w:szCs w:val="24"/>
          <w:lang w:val="uk-UA"/>
        </w:rPr>
        <w:t xml:space="preserve"> знання. Інновації, постійний розвиток, відбір експертів, практичні матеріали та найсучасніші комунікації – все це </w:t>
      </w:r>
      <w:r w:rsidR="00B828F6">
        <w:rPr>
          <w:rFonts w:ascii="Times New Roman" w:hAnsi="Times New Roman" w:cs="Times New Roman"/>
          <w:sz w:val="24"/>
          <w:szCs w:val="24"/>
          <w:lang w:val="uk-UA"/>
        </w:rPr>
        <w:t>пропонуємо</w:t>
      </w:r>
      <w:r w:rsidR="00B828F6" w:rsidRPr="006E3A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3A9C">
        <w:rPr>
          <w:rFonts w:ascii="Times New Roman" w:hAnsi="Times New Roman" w:cs="Times New Roman"/>
          <w:sz w:val="24"/>
          <w:szCs w:val="24"/>
          <w:lang w:val="uk-UA"/>
        </w:rPr>
        <w:t>Вам!</w:t>
      </w:r>
    </w:p>
    <w:p w:rsidR="00AE5B64" w:rsidRDefault="00652D16" w:rsidP="00652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2D16">
        <w:rPr>
          <w:rFonts w:ascii="Times New Roman" w:hAnsi="Times New Roman" w:cs="Times New Roman"/>
          <w:sz w:val="24"/>
          <w:szCs w:val="24"/>
          <w:lang w:val="uk-UA"/>
        </w:rPr>
        <w:t>Курс дистанційного навчання «Екологічне право. Екологічна безпека. Вищий рівень» постійно оновлюється</w:t>
      </w:r>
      <w:r w:rsidR="00AE5B6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52D16" w:rsidRPr="00652D16" w:rsidRDefault="00AE5B64" w:rsidP="00652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5B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Ми врахували побажання слухачів, які були з нами протягом 2018 року та </w:t>
      </w:r>
      <w:r w:rsidR="00652D16" w:rsidRPr="00AE5B64">
        <w:rPr>
          <w:rFonts w:ascii="Times New Roman" w:hAnsi="Times New Roman" w:cs="Times New Roman"/>
          <w:b/>
          <w:sz w:val="24"/>
          <w:szCs w:val="24"/>
          <w:lang w:val="uk-UA"/>
        </w:rPr>
        <w:t>дода</w:t>
      </w:r>
      <w:r w:rsidRPr="00AE5B64">
        <w:rPr>
          <w:rFonts w:ascii="Times New Roman" w:hAnsi="Times New Roman" w:cs="Times New Roman"/>
          <w:b/>
          <w:sz w:val="24"/>
          <w:szCs w:val="24"/>
          <w:lang w:val="uk-UA"/>
        </w:rPr>
        <w:t>ли до курсу</w:t>
      </w:r>
      <w:r w:rsidR="00652D16" w:rsidRPr="00AE5B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листи, роз’яснення </w:t>
      </w:r>
      <w:r w:rsidR="00B828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</w:t>
      </w:r>
      <w:r w:rsidR="00652D16" w:rsidRPr="00AE5B64">
        <w:rPr>
          <w:rFonts w:ascii="Times New Roman" w:hAnsi="Times New Roman" w:cs="Times New Roman"/>
          <w:b/>
          <w:sz w:val="24"/>
          <w:szCs w:val="24"/>
          <w:lang w:val="uk-UA"/>
        </w:rPr>
        <w:t>органів державної влади щодо окремих питань використання природних ресурсів, рішення судових інстанцій</w:t>
      </w:r>
      <w:r w:rsidRPr="00AE5B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652D16" w:rsidRPr="00AE5B64">
        <w:rPr>
          <w:rFonts w:ascii="Times New Roman" w:hAnsi="Times New Roman" w:cs="Times New Roman"/>
          <w:b/>
          <w:sz w:val="24"/>
          <w:szCs w:val="24"/>
          <w:lang w:val="uk-UA"/>
        </w:rPr>
        <w:t>розшир</w:t>
      </w:r>
      <w:r w:rsidRPr="00AE5B64">
        <w:rPr>
          <w:rFonts w:ascii="Times New Roman" w:hAnsi="Times New Roman" w:cs="Times New Roman"/>
          <w:b/>
          <w:sz w:val="24"/>
          <w:szCs w:val="24"/>
          <w:lang w:val="uk-UA"/>
        </w:rPr>
        <w:t>или</w:t>
      </w:r>
      <w:r w:rsidR="00652D16" w:rsidRPr="00AE5B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перелік шаблонів і форм документів</w:t>
      </w:r>
      <w:r w:rsidRPr="00AE5B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додали модуль </w:t>
      </w:r>
      <w:r w:rsidR="00B828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зі </w:t>
      </w:r>
      <w:r w:rsidR="00B828F6" w:rsidRPr="00AE5B64">
        <w:rPr>
          <w:rFonts w:ascii="Times New Roman" w:hAnsi="Times New Roman" w:cs="Times New Roman"/>
          <w:b/>
          <w:sz w:val="24"/>
          <w:szCs w:val="24"/>
          <w:lang w:val="uk-UA"/>
        </w:rPr>
        <w:t>статистични</w:t>
      </w:r>
      <w:r w:rsidR="00B828F6"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="00B828F6" w:rsidRPr="00AE5B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спостережен</w:t>
      </w:r>
      <w:r w:rsidR="00B828F6">
        <w:rPr>
          <w:rFonts w:ascii="Times New Roman" w:hAnsi="Times New Roman" w:cs="Times New Roman"/>
          <w:b/>
          <w:sz w:val="24"/>
          <w:szCs w:val="24"/>
          <w:lang w:val="uk-UA"/>
        </w:rPr>
        <w:t>ь</w:t>
      </w:r>
      <w:r w:rsidR="00B828F6" w:rsidRPr="00AE5B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E5B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</w:t>
      </w:r>
      <w:r w:rsidR="00B828F6" w:rsidRPr="00AE5B64"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  <w:r w:rsidR="00B828F6"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  <w:r w:rsidR="00B828F6" w:rsidRPr="00AE5B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E5B64">
        <w:rPr>
          <w:rFonts w:ascii="Times New Roman" w:hAnsi="Times New Roman" w:cs="Times New Roman"/>
          <w:b/>
          <w:sz w:val="24"/>
          <w:szCs w:val="24"/>
          <w:lang w:val="uk-UA"/>
        </w:rPr>
        <w:t>у сфері природокористування.</w:t>
      </w:r>
    </w:p>
    <w:p w:rsidR="00652D16" w:rsidRDefault="00652D16" w:rsidP="00652D1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52D16" w:rsidRPr="006E3A9C" w:rsidRDefault="00652D16" w:rsidP="00652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3A9C">
        <w:rPr>
          <w:rFonts w:ascii="Times New Roman" w:hAnsi="Times New Roman" w:cs="Times New Roman"/>
          <w:b/>
          <w:sz w:val="24"/>
          <w:szCs w:val="24"/>
          <w:lang w:val="uk-UA"/>
        </w:rPr>
        <w:t>НАШІ переваги</w:t>
      </w:r>
      <w:r w:rsidRPr="006E3A9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52D16" w:rsidRPr="006E3A9C" w:rsidRDefault="00652D16" w:rsidP="00652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3A9C">
        <w:rPr>
          <w:rFonts w:ascii="Times New Roman" w:hAnsi="Times New Roman" w:cs="Times New Roman"/>
          <w:b/>
          <w:sz w:val="24"/>
          <w:szCs w:val="24"/>
          <w:lang w:val="uk-UA"/>
        </w:rPr>
        <w:t>Свобода і гнучкість</w:t>
      </w:r>
      <w:r w:rsidRPr="006E3A9C">
        <w:rPr>
          <w:rFonts w:ascii="Times New Roman" w:hAnsi="Times New Roman" w:cs="Times New Roman"/>
          <w:sz w:val="24"/>
          <w:szCs w:val="24"/>
          <w:lang w:val="uk-UA"/>
        </w:rPr>
        <w:t xml:space="preserve"> - Ви можете навчатися в будь-який час, коли Вам зручно, враховуючи особисті обставини та потреби. Самостійно планувати час, місце та тривалість навчання.</w:t>
      </w:r>
    </w:p>
    <w:p w:rsidR="00652D16" w:rsidRPr="006E3A9C" w:rsidRDefault="00652D16" w:rsidP="00652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3A9C">
        <w:rPr>
          <w:rFonts w:ascii="Times New Roman" w:hAnsi="Times New Roman" w:cs="Times New Roman"/>
          <w:b/>
          <w:sz w:val="24"/>
          <w:szCs w:val="24"/>
          <w:lang w:val="uk-UA"/>
        </w:rPr>
        <w:t>Доступність</w:t>
      </w:r>
      <w:r w:rsidRPr="006E3A9C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B828F6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B828F6" w:rsidRPr="006E3A9C">
        <w:rPr>
          <w:rFonts w:ascii="Times New Roman" w:hAnsi="Times New Roman" w:cs="Times New Roman"/>
          <w:sz w:val="24"/>
          <w:szCs w:val="24"/>
          <w:lang w:val="uk-UA"/>
        </w:rPr>
        <w:t xml:space="preserve">атеріал </w:t>
      </w:r>
      <w:r w:rsidRPr="006E3A9C">
        <w:rPr>
          <w:rFonts w:ascii="Times New Roman" w:hAnsi="Times New Roman" w:cs="Times New Roman"/>
          <w:sz w:val="24"/>
          <w:szCs w:val="24"/>
          <w:lang w:val="uk-UA"/>
        </w:rPr>
        <w:t>курс</w:t>
      </w:r>
      <w:r w:rsidR="00B828F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E3A9C">
        <w:rPr>
          <w:rFonts w:ascii="Times New Roman" w:hAnsi="Times New Roman" w:cs="Times New Roman"/>
          <w:sz w:val="24"/>
          <w:szCs w:val="24"/>
          <w:lang w:val="uk-UA"/>
        </w:rPr>
        <w:t xml:space="preserve">  доступний кожному. Відсутні вікові, фінансові, транспортні, географічні, часові  бар’єри.</w:t>
      </w:r>
    </w:p>
    <w:p w:rsidR="00652D16" w:rsidRPr="006E3A9C" w:rsidRDefault="00652D16" w:rsidP="00652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3A9C">
        <w:rPr>
          <w:rFonts w:ascii="Times New Roman" w:hAnsi="Times New Roman" w:cs="Times New Roman"/>
          <w:b/>
          <w:sz w:val="24"/>
          <w:szCs w:val="24"/>
          <w:lang w:val="uk-UA"/>
        </w:rPr>
        <w:t>Підтримка</w:t>
      </w:r>
      <w:r w:rsidRPr="006E3A9C">
        <w:rPr>
          <w:rFonts w:ascii="Times New Roman" w:hAnsi="Times New Roman" w:cs="Times New Roman"/>
          <w:sz w:val="24"/>
          <w:szCs w:val="24"/>
          <w:lang w:val="uk-UA"/>
        </w:rPr>
        <w:t xml:space="preserve"> – ефективна реалізація зворотного зв’язку з експертом дає можливість наживо отримати необхідну консультацію та є однією з підстав успішного процесу навчання.</w:t>
      </w:r>
    </w:p>
    <w:p w:rsidR="00652D16" w:rsidRPr="006E3A9C" w:rsidRDefault="00652D16" w:rsidP="00652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3A9C">
        <w:rPr>
          <w:rFonts w:ascii="Times New Roman" w:hAnsi="Times New Roman" w:cs="Times New Roman"/>
          <w:b/>
          <w:sz w:val="24"/>
          <w:szCs w:val="24"/>
          <w:lang w:val="uk-UA"/>
        </w:rPr>
        <w:t>Економія</w:t>
      </w:r>
      <w:r w:rsidRPr="006E3A9C">
        <w:rPr>
          <w:rFonts w:ascii="Times New Roman" w:hAnsi="Times New Roman" w:cs="Times New Roman"/>
          <w:sz w:val="24"/>
          <w:szCs w:val="24"/>
          <w:lang w:val="uk-UA"/>
        </w:rPr>
        <w:t xml:space="preserve"> – Ви зберігаєте свій особистий час та кошти,  не витрачаючи його на переїзд, проживання та працюєте у звичному режимі</w:t>
      </w:r>
      <w:r w:rsidR="00B828F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52D16" w:rsidRPr="006E3A9C" w:rsidRDefault="00652D16" w:rsidP="00652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3A9C">
        <w:rPr>
          <w:rFonts w:ascii="Times New Roman" w:hAnsi="Times New Roman" w:cs="Times New Roman"/>
          <w:b/>
          <w:sz w:val="24"/>
          <w:szCs w:val="24"/>
          <w:lang w:val="uk-UA"/>
        </w:rPr>
        <w:t>ПІДВИЩЕННЯ ПРОФЕСІЙНОГО РІВНЯ</w:t>
      </w:r>
      <w:r w:rsidRPr="006E3A9C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6E3A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E3A9C">
        <w:rPr>
          <w:rFonts w:ascii="Times New Roman" w:hAnsi="Times New Roman" w:cs="Times New Roman"/>
          <w:sz w:val="24"/>
          <w:szCs w:val="24"/>
          <w:lang w:val="uk-UA"/>
        </w:rPr>
        <w:t>Ви отримуєте якісний освітній продукт, укомплектований необхідними практичними матеріалами, необхідними у щоденній роботі, що постійно оновлюються відповідно до вимог часу.</w:t>
      </w:r>
    </w:p>
    <w:p w:rsidR="00652D16" w:rsidRDefault="00652D16" w:rsidP="00652D1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A9C">
        <w:rPr>
          <w:rFonts w:ascii="Times New Roman" w:hAnsi="Times New Roman" w:cs="Times New Roman"/>
          <w:b/>
          <w:sz w:val="24"/>
          <w:szCs w:val="24"/>
          <w:lang w:val="uk-UA"/>
        </w:rPr>
        <w:t>Ми тримаємо руку на пульсі розвитку, щоб запропонувати НАЙКРАЩЕ Вам!</w:t>
      </w:r>
    </w:p>
    <w:p w:rsidR="00BC192C" w:rsidRDefault="00BC192C" w:rsidP="00652D1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52D16" w:rsidRDefault="00BC192C" w:rsidP="00BC192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192C">
        <w:rPr>
          <w:rFonts w:ascii="Times New Roman" w:hAnsi="Times New Roman" w:cs="Times New Roman"/>
          <w:b/>
          <w:sz w:val="24"/>
          <w:szCs w:val="24"/>
          <w:lang w:val="uk-UA"/>
        </w:rPr>
        <w:t>Опис. Організаційні моменти. Бонуси</w:t>
      </w:r>
    </w:p>
    <w:p w:rsidR="00BC192C" w:rsidRPr="00BC192C" w:rsidRDefault="00BC192C" w:rsidP="00BC192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4"/>
      </w:tblGrid>
      <w:tr w:rsidR="00652D16" w:rsidRPr="00A42CF9" w:rsidTr="0086400B">
        <w:tc>
          <w:tcPr>
            <w:tcW w:w="2802" w:type="dxa"/>
          </w:tcPr>
          <w:p w:rsidR="00652D16" w:rsidRPr="000E35C9" w:rsidRDefault="00652D16" w:rsidP="0086400B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 що спрямований курс</w:t>
            </w:r>
          </w:p>
        </w:tc>
        <w:tc>
          <w:tcPr>
            <w:tcW w:w="6774" w:type="dxa"/>
          </w:tcPr>
          <w:p w:rsidR="00652D16" w:rsidRDefault="00652D16" w:rsidP="0086400B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42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Он-лайн курс з екологічного права спрямований на поглиблення розуміння слухачами процесів, пов’язаних із захистом довкілля, вирішення</w:t>
            </w:r>
            <w:r w:rsidR="00B828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C942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екологічних проблем, </w:t>
            </w:r>
            <w:r w:rsidR="00B828F6" w:rsidRPr="00C942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</w:t>
            </w:r>
            <w:r w:rsidR="00B828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істю</w:t>
            </w:r>
            <w:r w:rsidR="00B828F6" w:rsidRPr="00C942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42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сфері охорони довкілля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запровадження</w:t>
            </w:r>
            <w:r w:rsidR="00B828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принципів збалансованого використання природних ресурсів</w:t>
            </w:r>
            <w:r w:rsidRPr="00C942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52D16" w:rsidRDefault="00652D16" w:rsidP="0086400B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2CF9" w:rsidRPr="00A42CF9" w:rsidTr="0086400B">
        <w:tc>
          <w:tcPr>
            <w:tcW w:w="2802" w:type="dxa"/>
          </w:tcPr>
          <w:p w:rsidR="00A42CF9" w:rsidRDefault="00A42CF9">
            <w:pPr>
              <w:pStyle w:val="a7"/>
              <w:spacing w:before="0" w:beforeAutospacing="0" w:after="225" w:afterAutospacing="0"/>
              <w:rPr>
                <w:rFonts w:ascii="Arial" w:hAnsi="Arial" w:cs="Arial"/>
                <w:color w:val="2F2F2F"/>
              </w:rPr>
            </w:pPr>
            <w:proofErr w:type="spellStart"/>
            <w:r>
              <w:rPr>
                <w:rStyle w:val="a8"/>
                <w:rFonts w:ascii="Arial" w:hAnsi="Arial" w:cs="Arial"/>
                <w:color w:val="48BC8D"/>
              </w:rPr>
              <w:t>Період</w:t>
            </w:r>
            <w:proofErr w:type="spellEnd"/>
            <w:r>
              <w:rPr>
                <w:rStyle w:val="a8"/>
                <w:rFonts w:ascii="Arial" w:hAnsi="Arial" w:cs="Arial"/>
                <w:color w:val="48BC8D"/>
              </w:rPr>
              <w:t xml:space="preserve"> </w:t>
            </w:r>
            <w:proofErr w:type="spellStart"/>
            <w:r>
              <w:rPr>
                <w:rStyle w:val="a8"/>
                <w:rFonts w:ascii="Arial" w:hAnsi="Arial" w:cs="Arial"/>
                <w:color w:val="48BC8D"/>
              </w:rPr>
              <w:t>навчання</w:t>
            </w:r>
            <w:proofErr w:type="spellEnd"/>
            <w:r>
              <w:rPr>
                <w:rStyle w:val="a8"/>
                <w:rFonts w:ascii="Arial" w:hAnsi="Arial" w:cs="Arial"/>
                <w:color w:val="48BC8D"/>
              </w:rPr>
              <w:t>:</w:t>
            </w:r>
          </w:p>
          <w:p w:rsidR="00A42CF9" w:rsidRDefault="00A42CF9">
            <w:pPr>
              <w:pStyle w:val="a7"/>
              <w:spacing w:before="0" w:beforeAutospacing="0" w:after="225" w:afterAutospacing="0"/>
              <w:rPr>
                <w:rFonts w:ascii="Arial" w:hAnsi="Arial" w:cs="Arial"/>
                <w:color w:val="2F2F2F"/>
              </w:rPr>
            </w:pPr>
            <w:proofErr w:type="spellStart"/>
            <w:r>
              <w:rPr>
                <w:rFonts w:ascii="Arial" w:hAnsi="Arial" w:cs="Arial"/>
                <w:color w:val="48BC8D"/>
              </w:rPr>
              <w:t>Тривалість</w:t>
            </w:r>
            <w:proofErr w:type="spellEnd"/>
            <w:r>
              <w:rPr>
                <w:rFonts w:ascii="Arial" w:hAnsi="Arial" w:cs="Arial"/>
                <w:color w:val="48BC8D"/>
              </w:rPr>
              <w:t xml:space="preserve"> курсу:</w:t>
            </w:r>
          </w:p>
          <w:p w:rsidR="00A42CF9" w:rsidRDefault="00A42CF9">
            <w:pPr>
              <w:pStyle w:val="a7"/>
              <w:spacing w:before="0" w:beforeAutospacing="0" w:after="225" w:afterAutospacing="0"/>
              <w:rPr>
                <w:rFonts w:ascii="Arial" w:hAnsi="Arial" w:cs="Arial"/>
                <w:color w:val="2F2F2F"/>
              </w:rPr>
            </w:pPr>
            <w:proofErr w:type="spellStart"/>
            <w:r>
              <w:rPr>
                <w:rFonts w:ascii="Arial" w:hAnsi="Arial" w:cs="Arial"/>
                <w:color w:val="48BC8D"/>
              </w:rPr>
              <w:t>Кількість</w:t>
            </w:r>
            <w:proofErr w:type="spellEnd"/>
            <w:r>
              <w:rPr>
                <w:rFonts w:ascii="Arial" w:hAnsi="Arial" w:cs="Arial"/>
                <w:color w:val="48BC8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8BC8D"/>
              </w:rPr>
              <w:t>учасників</w:t>
            </w:r>
            <w:proofErr w:type="spellEnd"/>
            <w:r>
              <w:rPr>
                <w:rFonts w:ascii="Arial" w:hAnsi="Arial" w:cs="Arial"/>
                <w:color w:val="48BC8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8BC8D"/>
              </w:rPr>
              <w:lastRenderedPageBreak/>
              <w:t>групи</w:t>
            </w:r>
            <w:proofErr w:type="spellEnd"/>
            <w:r>
              <w:rPr>
                <w:rFonts w:ascii="Arial" w:hAnsi="Arial" w:cs="Arial"/>
                <w:color w:val="48BC8D"/>
              </w:rPr>
              <w:t>:</w:t>
            </w:r>
          </w:p>
        </w:tc>
        <w:tc>
          <w:tcPr>
            <w:tcW w:w="6774" w:type="dxa"/>
          </w:tcPr>
          <w:p w:rsidR="00A42CF9" w:rsidRDefault="00A42CF9">
            <w:pPr>
              <w:pStyle w:val="a7"/>
              <w:spacing w:before="0" w:beforeAutospacing="0" w:after="225" w:afterAutospacing="0"/>
              <w:rPr>
                <w:rFonts w:ascii="Arial" w:hAnsi="Arial" w:cs="Arial"/>
                <w:color w:val="2F2F2F"/>
              </w:rPr>
            </w:pPr>
            <w:r>
              <w:rPr>
                <w:rFonts w:ascii="Arial" w:hAnsi="Arial" w:cs="Arial"/>
                <w:color w:val="2F2F2F"/>
              </w:rPr>
              <w:lastRenderedPageBreak/>
              <w:t xml:space="preserve">21 </w:t>
            </w:r>
            <w:proofErr w:type="spellStart"/>
            <w:r>
              <w:rPr>
                <w:rFonts w:ascii="Arial" w:hAnsi="Arial" w:cs="Arial"/>
                <w:color w:val="2F2F2F"/>
              </w:rPr>
              <w:t>січня</w:t>
            </w:r>
            <w:proofErr w:type="spellEnd"/>
            <w:r>
              <w:rPr>
                <w:rFonts w:ascii="Arial" w:hAnsi="Arial" w:cs="Arial"/>
                <w:color w:val="2F2F2F"/>
              </w:rPr>
              <w:t xml:space="preserve"> – </w:t>
            </w:r>
            <w:r>
              <w:rPr>
                <w:rFonts w:ascii="Arial" w:hAnsi="Arial" w:cs="Arial"/>
                <w:color w:val="2F2F2F"/>
                <w:lang w:val="uk-UA"/>
              </w:rPr>
              <w:t>18</w:t>
            </w:r>
            <w:r>
              <w:rPr>
                <w:rFonts w:ascii="Arial" w:hAnsi="Arial" w:cs="Arial"/>
                <w:color w:val="2F2F2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F2F2F"/>
              </w:rPr>
              <w:t>березня</w:t>
            </w:r>
            <w:proofErr w:type="spellEnd"/>
            <w:r>
              <w:rPr>
                <w:rFonts w:ascii="Arial" w:hAnsi="Arial" w:cs="Arial"/>
                <w:color w:val="2F2F2F"/>
              </w:rPr>
              <w:t xml:space="preserve"> 2019 року</w:t>
            </w:r>
          </w:p>
          <w:p w:rsidR="00A42CF9" w:rsidRDefault="00A42CF9">
            <w:pPr>
              <w:pStyle w:val="a7"/>
              <w:spacing w:before="0" w:beforeAutospacing="0" w:after="225" w:afterAutospacing="0"/>
              <w:rPr>
                <w:rFonts w:ascii="Arial" w:hAnsi="Arial" w:cs="Arial"/>
                <w:color w:val="2F2F2F"/>
              </w:rPr>
            </w:pPr>
            <w:r>
              <w:rPr>
                <w:rFonts w:ascii="Arial" w:hAnsi="Arial" w:cs="Arial"/>
                <w:color w:val="2F2F2F"/>
                <w:lang w:val="uk-UA"/>
              </w:rPr>
              <w:t>8</w:t>
            </w:r>
            <w:r>
              <w:rPr>
                <w:rFonts w:ascii="Arial" w:hAnsi="Arial" w:cs="Arial"/>
                <w:color w:val="2F2F2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F2F2F"/>
              </w:rPr>
              <w:t>тижнів</w:t>
            </w:r>
            <w:proofErr w:type="spellEnd"/>
          </w:p>
          <w:p w:rsidR="00A42CF9" w:rsidRDefault="00A42CF9">
            <w:pPr>
              <w:pStyle w:val="a7"/>
              <w:spacing w:before="0" w:beforeAutospacing="0" w:after="225" w:afterAutospacing="0"/>
              <w:rPr>
                <w:rFonts w:ascii="Arial" w:hAnsi="Arial" w:cs="Arial"/>
                <w:color w:val="2F2F2F"/>
              </w:rPr>
            </w:pPr>
            <w:r>
              <w:rPr>
                <w:rFonts w:ascii="Arial" w:hAnsi="Arial" w:cs="Arial"/>
                <w:color w:val="2F2F2F"/>
              </w:rPr>
              <w:lastRenderedPageBreak/>
              <w:t xml:space="preserve">До 20 </w:t>
            </w:r>
            <w:proofErr w:type="spellStart"/>
            <w:proofErr w:type="gramStart"/>
            <w:r>
              <w:rPr>
                <w:rFonts w:ascii="Arial" w:hAnsi="Arial" w:cs="Arial"/>
                <w:color w:val="2F2F2F"/>
              </w:rPr>
              <w:t>осіб</w:t>
            </w:r>
            <w:proofErr w:type="spellEnd"/>
            <w:proofErr w:type="gramEnd"/>
          </w:p>
        </w:tc>
      </w:tr>
      <w:tr w:rsidR="00652D16" w:rsidRPr="00A42CF9" w:rsidTr="0086400B">
        <w:tc>
          <w:tcPr>
            <w:tcW w:w="2802" w:type="dxa"/>
          </w:tcPr>
          <w:p w:rsidR="00652D16" w:rsidRPr="000E35C9" w:rsidRDefault="00652D16" w:rsidP="0086400B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Що отримають слухачі курсу</w:t>
            </w:r>
          </w:p>
        </w:tc>
        <w:tc>
          <w:tcPr>
            <w:tcW w:w="6774" w:type="dxa"/>
          </w:tcPr>
          <w:p w:rsidR="00652D16" w:rsidRDefault="00652D16" w:rsidP="0086400B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42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Слухачі будуть мати можливість</w:t>
            </w:r>
            <w:r w:rsidR="00B828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C942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52D16" w:rsidRDefault="00B828F6" w:rsidP="00893525">
            <w:pPr>
              <w:ind w:left="175" w:hanging="17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• </w:t>
            </w:r>
            <w:r w:rsidR="00652D16" w:rsidRPr="00C942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ознайомитися з нормативно-правовими актами у сфері природокористування, судовою практикою (текстами судових рішень щодо порушень природоохоронного законодавства)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  <w:r w:rsidR="00652D16" w:rsidRPr="00C942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C374F" w:rsidRDefault="00B828F6" w:rsidP="00893525">
            <w:pPr>
              <w:ind w:left="175" w:hanging="17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• </w:t>
            </w:r>
            <w:r w:rsidR="00FC37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отримати </w:t>
            </w:r>
            <w:r w:rsidR="00FC374F" w:rsidRPr="00FC37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листи, роз’яснення органів державної влади щодо окремих питань використання природних ресурсів, перелік шаблонів і форм документів</w:t>
            </w:r>
            <w:r w:rsidR="008640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C374F" w:rsidRDefault="0086400B" w:rsidP="00893525">
            <w:pPr>
              <w:ind w:left="175" w:hanging="17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40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• </w:t>
            </w:r>
            <w:r w:rsidR="00FC37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дізнатися про систему органів державної влади у сфері природокористування та особливості отримання дозвільних та інших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документів;</w:t>
            </w:r>
          </w:p>
          <w:p w:rsidR="00652D16" w:rsidRDefault="0086400B" w:rsidP="00893525">
            <w:pPr>
              <w:ind w:left="175" w:hanging="17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40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• </w:t>
            </w:r>
            <w:r w:rsidR="00652D16" w:rsidRPr="00C942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ініціювати та взяти участь у дискусіях щодо актуальних проблем правового регулювання питань захисту довкілля, </w:t>
            </w:r>
          </w:p>
          <w:p w:rsidR="00652D16" w:rsidRDefault="00652D16" w:rsidP="00893525">
            <w:pPr>
              <w:ind w:left="175" w:hanging="17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42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шукати шляхи вирішення суперечнос</w:t>
            </w:r>
            <w:r w:rsidR="00FC37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тей при колізіях законодавства</w:t>
            </w:r>
            <w:r w:rsidR="008640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52D16" w:rsidRDefault="0086400B" w:rsidP="00893525">
            <w:pPr>
              <w:ind w:left="175" w:hanging="17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40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• </w:t>
            </w:r>
            <w:r w:rsidR="00652D16" w:rsidRPr="00C942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обговорювати конкретні проблемні ситуації, які виникають у виробничій д</w:t>
            </w:r>
            <w:r w:rsidR="00FC37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іяльності кожного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FC37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слухачів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52D16" w:rsidRDefault="0086400B" w:rsidP="00893525">
            <w:pPr>
              <w:ind w:left="175" w:hanging="17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40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• </w:t>
            </w:r>
            <w:r w:rsidR="00652D16" w:rsidRPr="009D29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отримати </w:t>
            </w:r>
            <w:r w:rsidR="00652D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одну</w:t>
            </w:r>
            <w:r w:rsidR="00652D16" w:rsidRPr="009D29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консультаці</w:t>
            </w:r>
            <w:r w:rsidR="00652D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 від експерта</w:t>
            </w:r>
            <w:r w:rsidR="00652D16" w:rsidRPr="009D29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9D29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відповідн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Pr="009D29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темою тему;</w:t>
            </w:r>
          </w:p>
          <w:p w:rsidR="00652D16" w:rsidRPr="001F45A1" w:rsidRDefault="0086400B" w:rsidP="00893525">
            <w:pPr>
              <w:ind w:left="175" w:hanging="17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0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• </w:t>
            </w:r>
            <w:r w:rsidR="00652D16" w:rsidRPr="004472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вчитися мислити і аналізувати першоджерела, виробляти свою власну обґрунтовану точку зору, бути активним, обізнаним спеціалістом у подальшій діяльності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52D16" w:rsidRDefault="0086400B" w:rsidP="00893525">
            <w:pPr>
              <w:ind w:left="175" w:hanging="17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40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• </w:t>
            </w:r>
            <w:r w:rsidR="00652D16" w:rsidRPr="001F45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отрима</w:t>
            </w:r>
            <w:r w:rsidR="00652D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</w:t>
            </w:r>
            <w:r w:rsidR="00652D16" w:rsidRPr="001F45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практичн</w:t>
            </w:r>
            <w:r w:rsidR="00652D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652D16" w:rsidRPr="001F45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інструмент</w:t>
            </w:r>
            <w:r w:rsidR="00652D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 для ефективної діяльності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52D16" w:rsidRDefault="00652D16" w:rsidP="0086400B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2D16" w:rsidRPr="00A42CF9" w:rsidTr="0086400B">
        <w:tc>
          <w:tcPr>
            <w:tcW w:w="2802" w:type="dxa"/>
          </w:tcPr>
          <w:p w:rsidR="00652D16" w:rsidRDefault="00652D16" w:rsidP="0086400B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Опис курсу</w:t>
            </w:r>
          </w:p>
          <w:p w:rsidR="00A42CF9" w:rsidRDefault="00A42CF9" w:rsidP="0086400B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42CF9" w:rsidRDefault="00A42CF9" w:rsidP="0086400B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42CF9" w:rsidRDefault="00A42CF9" w:rsidP="0086400B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42CF9" w:rsidRDefault="00A42CF9" w:rsidP="0086400B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42CF9" w:rsidRDefault="00A42CF9" w:rsidP="0086400B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42CF9" w:rsidRDefault="00A42CF9" w:rsidP="0086400B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42CF9" w:rsidRDefault="00A42CF9" w:rsidP="0086400B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42CF9" w:rsidRDefault="00A42CF9" w:rsidP="0086400B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42CF9" w:rsidRDefault="00A42CF9" w:rsidP="0086400B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42CF9" w:rsidRDefault="00A42CF9" w:rsidP="0086400B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42CF9" w:rsidRPr="00A42CF9" w:rsidRDefault="00A42CF9" w:rsidP="0086400B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2C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NEW!</w:t>
            </w:r>
          </w:p>
        </w:tc>
        <w:tc>
          <w:tcPr>
            <w:tcW w:w="6774" w:type="dxa"/>
          </w:tcPr>
          <w:p w:rsidR="00652D16" w:rsidRPr="009D2982" w:rsidRDefault="00652D16" w:rsidP="0086400B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29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Курс складається із </w:t>
            </w:r>
            <w:r w:rsidR="00FC37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восьми</w:t>
            </w:r>
            <w:r w:rsidRPr="009D29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модулів, які охоплюють загальні основи екологічного права та окремі аспекти правового регулювання природокористування. Зокрема:</w:t>
            </w:r>
          </w:p>
          <w:p w:rsidR="00652D16" w:rsidRPr="009D2982" w:rsidRDefault="00652D16" w:rsidP="0086400B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29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Загальні основи екологічного права </w:t>
            </w:r>
          </w:p>
          <w:p w:rsidR="00652D16" w:rsidRPr="009D2982" w:rsidRDefault="00652D16" w:rsidP="0086400B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29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 Проблеми охорони атмосферного повітря</w:t>
            </w:r>
          </w:p>
          <w:p w:rsidR="00652D16" w:rsidRPr="009D2982" w:rsidRDefault="00652D16" w:rsidP="0086400B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29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 Охорона і раціональне використання вод та відтворення водних ресурсів</w:t>
            </w:r>
          </w:p>
          <w:p w:rsidR="00652D16" w:rsidRPr="009D2982" w:rsidRDefault="00652D16" w:rsidP="0086400B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29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 Використання та охорона земель</w:t>
            </w:r>
          </w:p>
          <w:p w:rsidR="00652D16" w:rsidRPr="009D2982" w:rsidRDefault="00652D16" w:rsidP="0086400B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29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 Поводження з відходами</w:t>
            </w:r>
          </w:p>
          <w:p w:rsidR="00652D16" w:rsidRPr="009D2982" w:rsidRDefault="00652D16" w:rsidP="0086400B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29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 Використання і охорона надр</w:t>
            </w:r>
          </w:p>
          <w:p w:rsidR="00652D16" w:rsidRDefault="00652D16" w:rsidP="0086400B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29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7. Екологічний контроль та нагляд </w:t>
            </w:r>
          </w:p>
          <w:p w:rsidR="00652D16" w:rsidRPr="00A42CF9" w:rsidRDefault="00652D16" w:rsidP="0086400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42C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8. Статистичні спостереження і звіти: особливості заповнення</w:t>
            </w:r>
          </w:p>
          <w:p w:rsidR="00652D16" w:rsidRPr="009D2982" w:rsidRDefault="00652D16" w:rsidP="0086400B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52D16" w:rsidRPr="009D2982" w:rsidRDefault="00652D16" w:rsidP="0086400B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29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Теми модулів </w:t>
            </w:r>
            <w:r w:rsidR="0086400B" w:rsidRPr="009D29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організатор</w:t>
            </w:r>
            <w:r w:rsidR="008640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и обрали </w:t>
            </w:r>
            <w:r w:rsidR="0086400B" w:rsidRPr="009D29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29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врахуванням обмежених часових, людських ресурсів, їхньої важливості та актуальності на сьогодні.</w:t>
            </w:r>
          </w:p>
          <w:p w:rsidR="00652D16" w:rsidRDefault="00652D16" w:rsidP="0086400B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29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Матеріальне забезпечення модулів здійснюється експертами-правниками та екологами із практичним та педагогічним досвідом викладання та застосування екологічного права, участі в установах та органах, що реалізують політику у сфері захисту довкілля.</w:t>
            </w:r>
          </w:p>
          <w:p w:rsidR="00652D16" w:rsidRDefault="00652D16" w:rsidP="0086400B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29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Он-лайн курс з екологічного права є інноваційним, заснованим на сучасних підходах та досвіді експертів-викладачів.</w:t>
            </w:r>
          </w:p>
          <w:p w:rsidR="00652D16" w:rsidRDefault="00652D16" w:rsidP="0086400B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Консультації</w:t>
            </w:r>
            <w:r w:rsidR="008640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640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відповіді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запитання слухачів будуть здійснюватися </w:t>
            </w:r>
            <w:r w:rsidR="00A42C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засобами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935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</w:t>
            </w:r>
            <w:r w:rsidR="00A42C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нної пошти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52D16" w:rsidRPr="00C942CD" w:rsidRDefault="00652D16" w:rsidP="0086400B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2CF9" w:rsidRPr="00A42CF9" w:rsidTr="0086400B">
        <w:tc>
          <w:tcPr>
            <w:tcW w:w="2802" w:type="dxa"/>
          </w:tcPr>
          <w:p w:rsidR="00A42CF9" w:rsidRPr="00A42CF9" w:rsidRDefault="00A42CF9">
            <w:pPr>
              <w:pStyle w:val="a7"/>
              <w:spacing w:before="0" w:beforeAutospacing="0" w:after="225" w:afterAutospacing="0"/>
              <w:rPr>
                <w:lang w:val="uk-UA" w:eastAsia="en-US"/>
              </w:rPr>
            </w:pPr>
            <w:r w:rsidRPr="00A42CF9">
              <w:rPr>
                <w:b/>
                <w:bCs/>
                <w:lang w:val="uk-UA" w:eastAsia="en-US"/>
              </w:rPr>
              <w:lastRenderedPageBreak/>
              <w:t>Організа</w:t>
            </w:r>
            <w:r>
              <w:rPr>
                <w:b/>
                <w:bCs/>
                <w:lang w:val="uk-UA" w:eastAsia="en-US"/>
              </w:rPr>
              <w:t>ційні моменти</w:t>
            </w:r>
          </w:p>
        </w:tc>
        <w:tc>
          <w:tcPr>
            <w:tcW w:w="6774" w:type="dxa"/>
          </w:tcPr>
          <w:p w:rsidR="00A42CF9" w:rsidRPr="00A42CF9" w:rsidRDefault="00A42CF9">
            <w:pPr>
              <w:pStyle w:val="a7"/>
              <w:spacing w:before="0" w:beforeAutospacing="0" w:after="225" w:afterAutospacing="0"/>
              <w:rPr>
                <w:lang w:val="uk-UA" w:eastAsia="en-US"/>
              </w:rPr>
            </w:pPr>
            <w:r w:rsidRPr="00A42CF9">
              <w:rPr>
                <w:lang w:val="uk-UA" w:eastAsia="en-US"/>
              </w:rPr>
              <w:t>Слухачі отримають доступ до довідкових матеріалів на електронній платформі на час тривалості курсу.</w:t>
            </w:r>
          </w:p>
          <w:p w:rsidR="00A42CF9" w:rsidRPr="00A42CF9" w:rsidRDefault="00A42CF9">
            <w:pPr>
              <w:pStyle w:val="a7"/>
              <w:spacing w:before="0" w:beforeAutospacing="0" w:after="225" w:afterAutospacing="0"/>
              <w:rPr>
                <w:lang w:val="uk-UA" w:eastAsia="en-US"/>
              </w:rPr>
            </w:pPr>
            <w:r w:rsidRPr="00A42CF9">
              <w:rPr>
                <w:lang w:val="uk-UA" w:eastAsia="en-US"/>
              </w:rPr>
              <w:t xml:space="preserve">На ознайомлення з матеріалами кожного модуля учаснику надається </w:t>
            </w:r>
            <w:r w:rsidRPr="00A42CF9">
              <w:rPr>
                <w:b/>
                <w:lang w:val="uk-UA" w:eastAsia="en-US"/>
              </w:rPr>
              <w:t>один</w:t>
            </w:r>
            <w:r w:rsidRPr="00A42CF9">
              <w:rPr>
                <w:lang w:val="uk-UA" w:eastAsia="en-US"/>
              </w:rPr>
              <w:t xml:space="preserve"> тиждень, протягом якого він може отримати консультацію експерта.</w:t>
            </w:r>
          </w:p>
          <w:p w:rsidR="00A42CF9" w:rsidRPr="00A42CF9" w:rsidRDefault="00A42CF9">
            <w:pPr>
              <w:pStyle w:val="a7"/>
              <w:spacing w:before="0" w:beforeAutospacing="0" w:after="225" w:afterAutospacing="0"/>
              <w:rPr>
                <w:lang w:val="uk-UA" w:eastAsia="en-US"/>
              </w:rPr>
            </w:pPr>
            <w:r w:rsidRPr="00A42CF9">
              <w:rPr>
                <w:lang w:val="uk-UA" w:eastAsia="en-US"/>
              </w:rPr>
              <w:t>Консультацію за темою модуля головний експерт курсу надає тільки після ознайомлення з довідковими матеріалами та проводить одноразово у письмовому вигляді за допомогою електронної пошти.  </w:t>
            </w:r>
          </w:p>
          <w:p w:rsidR="00A42CF9" w:rsidRPr="00A42CF9" w:rsidRDefault="00A42CF9">
            <w:pPr>
              <w:pStyle w:val="a7"/>
              <w:spacing w:before="0" w:beforeAutospacing="0" w:after="225" w:afterAutospacing="0"/>
              <w:rPr>
                <w:lang w:val="uk-UA" w:eastAsia="en-US"/>
              </w:rPr>
            </w:pPr>
            <w:r w:rsidRPr="00A42CF9">
              <w:rPr>
                <w:lang w:val="uk-UA" w:eastAsia="en-US"/>
              </w:rPr>
              <w:t>Питання консультації мають бути конкретними та стосуватися програми навчання. Експерт відповідатиме на запитання найближчим часом з моменту їх отримання відповідно до графіку підготовки та проведення курсу.</w:t>
            </w:r>
          </w:p>
          <w:p w:rsidR="00A42CF9" w:rsidRPr="00A42CF9" w:rsidRDefault="00A42CF9">
            <w:pPr>
              <w:pStyle w:val="a7"/>
              <w:spacing w:before="0" w:beforeAutospacing="0" w:after="225" w:afterAutospacing="0"/>
              <w:rPr>
                <w:lang w:val="uk-UA" w:eastAsia="en-US"/>
              </w:rPr>
            </w:pPr>
            <w:r w:rsidRPr="00A42CF9">
              <w:rPr>
                <w:lang w:val="uk-UA" w:eastAsia="en-US"/>
              </w:rPr>
              <w:t>Курсом передбачається підсумковий контроль знань та вмінь учасника дистанційно, за умови успішного проходження якого йому видається сертифікат учасника курсу екологічного права та  екологічної безпеки  (вищий рівень).</w:t>
            </w:r>
          </w:p>
          <w:p w:rsidR="00A42CF9" w:rsidRPr="00A42CF9" w:rsidRDefault="00A42CF9">
            <w:pPr>
              <w:pStyle w:val="a7"/>
              <w:spacing w:before="0" w:beforeAutospacing="0" w:after="225" w:afterAutospacing="0"/>
              <w:rPr>
                <w:lang w:val="uk-UA" w:eastAsia="en-US"/>
              </w:rPr>
            </w:pPr>
            <w:r w:rsidRPr="00A42CF9">
              <w:rPr>
                <w:lang w:val="uk-UA" w:eastAsia="en-US"/>
              </w:rPr>
              <w:t>Після вивчення курсу слухачам буде запропоновано заповнити анкету зворотного зв’язку, відомості з якої будуть використані для покращення цього курсу в майбутньому.</w:t>
            </w:r>
          </w:p>
        </w:tc>
      </w:tr>
      <w:tr w:rsidR="00652D16" w:rsidTr="0086400B">
        <w:tc>
          <w:tcPr>
            <w:tcW w:w="2802" w:type="dxa"/>
          </w:tcPr>
          <w:p w:rsidR="00652D16" w:rsidRPr="000E35C9" w:rsidRDefault="00652D16" w:rsidP="0086400B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Бонуси слухачам</w:t>
            </w:r>
          </w:p>
        </w:tc>
        <w:tc>
          <w:tcPr>
            <w:tcW w:w="6774" w:type="dxa"/>
          </w:tcPr>
          <w:p w:rsidR="00652D16" w:rsidRPr="0044725A" w:rsidRDefault="00652D16" w:rsidP="0086400B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72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Слухачі курсу, які успішно пройшли курс: </w:t>
            </w:r>
          </w:p>
          <w:p w:rsidR="00BC192C" w:rsidRPr="00A42CF9" w:rsidRDefault="00BC192C" w:rsidP="00A42CF9">
            <w:pPr>
              <w:pStyle w:val="a3"/>
              <w:numPr>
                <w:ilvl w:val="0"/>
                <w:numId w:val="1"/>
              </w:numPr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2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сертифікати на отримання знижки на семінари 2019 року;</w:t>
            </w:r>
          </w:p>
          <w:p w:rsidR="00BC192C" w:rsidRPr="00A42CF9" w:rsidRDefault="00BC192C" w:rsidP="00A42CF9">
            <w:pPr>
              <w:pStyle w:val="a3"/>
              <w:numPr>
                <w:ilvl w:val="0"/>
                <w:numId w:val="1"/>
              </w:numPr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2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сертифікати учасників курсу екологічного права та  безпеки  (ВИЩИЙ РІВЕНЬ); </w:t>
            </w:r>
          </w:p>
          <w:p w:rsidR="00652D16" w:rsidRPr="00A42CF9" w:rsidRDefault="00BC192C" w:rsidP="00A42CF9">
            <w:pPr>
              <w:pStyle w:val="a3"/>
              <w:numPr>
                <w:ilvl w:val="0"/>
                <w:numId w:val="1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календар еколога на 2019 рік.</w:t>
            </w:r>
          </w:p>
        </w:tc>
      </w:tr>
    </w:tbl>
    <w:p w:rsidR="00652D16" w:rsidRDefault="00652D16" w:rsidP="001C4D7C">
      <w:pPr>
        <w:spacing w:after="120" w:line="240" w:lineRule="auto"/>
        <w:rPr>
          <w:rFonts w:ascii="Times New Roman" w:hAnsi="Times New Roman" w:cs="Times New Roman"/>
          <w:lang w:val="uk-UA"/>
        </w:rPr>
      </w:pPr>
    </w:p>
    <w:p w:rsidR="00BC192C" w:rsidRPr="00BC192C" w:rsidRDefault="00BC192C" w:rsidP="00BC1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19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Програма </w:t>
      </w:r>
    </w:p>
    <w:p w:rsidR="00BC192C" w:rsidRDefault="00BC192C" w:rsidP="00BC1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6804"/>
      </w:tblGrid>
      <w:tr w:rsidR="00BC192C" w:rsidTr="00D45C22">
        <w:tc>
          <w:tcPr>
            <w:tcW w:w="534" w:type="dxa"/>
            <w:vAlign w:val="center"/>
          </w:tcPr>
          <w:p w:rsidR="00BC192C" w:rsidRDefault="00BC192C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vAlign w:val="center"/>
          </w:tcPr>
          <w:p w:rsidR="00BC192C" w:rsidRDefault="00BC192C" w:rsidP="006C0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Загальні основи екологічного </w:t>
            </w:r>
            <w:bookmarkStart w:id="0" w:name="_GoBack"/>
            <w:bookmarkEnd w:id="0"/>
            <w:r w:rsidRPr="00946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права</w:t>
            </w:r>
          </w:p>
        </w:tc>
        <w:tc>
          <w:tcPr>
            <w:tcW w:w="6804" w:type="dxa"/>
            <w:vAlign w:val="center"/>
          </w:tcPr>
          <w:p w:rsidR="00BC192C" w:rsidRPr="00C62946" w:rsidRDefault="00BC192C" w:rsidP="00BC1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29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 Загальна характеристика екологічного права (поняття, сфера впливу)</w:t>
            </w:r>
            <w:r w:rsidR="003F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BC192C" w:rsidRDefault="00BC192C" w:rsidP="00BC19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9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Джерела</w:t>
            </w:r>
            <w:r w:rsidRPr="00C629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екологічного права</w:t>
            </w:r>
            <w:r w:rsidR="003F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42CF9" w:rsidRPr="00A42CF9" w:rsidTr="00D45C22">
        <w:tc>
          <w:tcPr>
            <w:tcW w:w="534" w:type="dxa"/>
            <w:vAlign w:val="center"/>
          </w:tcPr>
          <w:p w:rsidR="00BC192C" w:rsidRPr="00A42CF9" w:rsidRDefault="00BC192C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BC192C" w:rsidRPr="00A42CF9" w:rsidRDefault="00BC192C" w:rsidP="006C0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атмосферного повітря</w:t>
            </w:r>
          </w:p>
        </w:tc>
        <w:tc>
          <w:tcPr>
            <w:tcW w:w="6804" w:type="dxa"/>
            <w:vAlign w:val="center"/>
          </w:tcPr>
          <w:p w:rsidR="00BC192C" w:rsidRPr="00A42CF9" w:rsidRDefault="00BC192C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Атмосферне повітря як об’єкт правової охорони.</w:t>
            </w:r>
          </w:p>
          <w:p w:rsidR="00BC192C" w:rsidRPr="00A42CF9" w:rsidRDefault="00BC192C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Правові засади стандартизації і нормування у галузі охорони атмосферного повітря.</w:t>
            </w:r>
          </w:p>
          <w:p w:rsidR="00BC192C" w:rsidRPr="00A42CF9" w:rsidRDefault="00BC192C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Юридична відповідальність за порушення законодавства в </w:t>
            </w: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галузі охорони атмосферного повітря.</w:t>
            </w:r>
          </w:p>
          <w:p w:rsidR="00BC192C" w:rsidRPr="00A42CF9" w:rsidRDefault="00BC192C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Перелік нормативних актів у сфері охорони атмосферного повітря</w:t>
            </w:r>
            <w:r w:rsidR="003F445C"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C192C" w:rsidRPr="00A42CF9" w:rsidRDefault="00BC192C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Судова практика у сфері охорони атмосферного повітря.</w:t>
            </w:r>
          </w:p>
          <w:p w:rsidR="00BC192C" w:rsidRPr="00A42CF9" w:rsidRDefault="00BC192C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Шаблони, зразки документів</w:t>
            </w:r>
            <w:r w:rsidR="003F445C"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C192C" w:rsidRPr="00A42CF9" w:rsidRDefault="00BC192C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Листи, роз’яснення органів державної влади у сфері охорони атмосферного повітря</w:t>
            </w:r>
            <w:r w:rsidR="003F445C"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C192C" w:rsidRPr="00A42CF9" w:rsidRDefault="00BC192C" w:rsidP="008640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  <w:r w:rsidR="0004396D" w:rsidRPr="00A42C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BC192C" w:rsidRPr="00A42CF9" w:rsidRDefault="00BC192C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виробничого контролю викидів забруднюючих речовин в атмосферне повітря</w:t>
            </w:r>
            <w:r w:rsidR="003F445C"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C192C" w:rsidRPr="00A42CF9" w:rsidRDefault="00BC192C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документів еколога у сфері охорони атмосферного повітря</w:t>
            </w:r>
            <w:r w:rsidR="003F445C"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42CF9" w:rsidRPr="00A42CF9" w:rsidTr="00D45C22">
        <w:tc>
          <w:tcPr>
            <w:tcW w:w="534" w:type="dxa"/>
            <w:vAlign w:val="center"/>
          </w:tcPr>
          <w:p w:rsidR="00BC192C" w:rsidRPr="00A42CF9" w:rsidRDefault="00BC192C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268" w:type="dxa"/>
            <w:vAlign w:val="center"/>
          </w:tcPr>
          <w:p w:rsidR="00BC192C" w:rsidRPr="00A42CF9" w:rsidRDefault="00BC192C" w:rsidP="006C0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і раціональне використання вод та відтворення водних ресурсів</w:t>
            </w:r>
          </w:p>
        </w:tc>
        <w:tc>
          <w:tcPr>
            <w:tcW w:w="6804" w:type="dxa"/>
            <w:vAlign w:val="center"/>
          </w:tcPr>
          <w:p w:rsidR="00BC192C" w:rsidRPr="00A42CF9" w:rsidRDefault="00BC192C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Водні ресурси як об’єкт правової охорони.</w:t>
            </w:r>
          </w:p>
          <w:p w:rsidR="00BC192C" w:rsidRPr="00A42CF9" w:rsidRDefault="00BC192C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Основні засади водокористування.</w:t>
            </w:r>
          </w:p>
          <w:p w:rsidR="00BC192C" w:rsidRPr="00A42CF9" w:rsidRDefault="00BC192C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 Порядок отримання дозволу на спеціальне водокористування.</w:t>
            </w:r>
          </w:p>
          <w:p w:rsidR="00BC192C" w:rsidRPr="00A42CF9" w:rsidRDefault="00BC192C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 Користування водними об'єктами на умовах оренди</w:t>
            </w:r>
            <w:r w:rsidR="0004396D"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C192C" w:rsidRPr="00A42CF9" w:rsidRDefault="00BC192C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2.3. Підстави для припинення права спеціального водокористування</w:t>
            </w:r>
            <w:r w:rsidR="0004396D"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C192C" w:rsidRPr="00A42CF9" w:rsidRDefault="00BC192C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Юридична відповідальність за порушення водного законодавства</w:t>
            </w:r>
            <w:r w:rsidR="0004396D"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C192C" w:rsidRPr="00A42CF9" w:rsidRDefault="00BC192C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Перелік нормативних актів у сфері використання вод</w:t>
            </w:r>
            <w:r w:rsidR="0004396D"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C192C" w:rsidRPr="00A42CF9" w:rsidRDefault="00BC192C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Судова практика у сфері використання вод</w:t>
            </w:r>
            <w:r w:rsidR="0004396D"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C192C" w:rsidRPr="00A42CF9" w:rsidRDefault="00BC192C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Шаблони, зразки документів</w:t>
            </w:r>
            <w:r w:rsidR="0004396D"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C192C" w:rsidRPr="00A42CF9" w:rsidRDefault="00BC192C" w:rsidP="00BC19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Листи, роз’яснення органів державної влади у сфері використання вод</w:t>
            </w:r>
            <w:r w:rsidR="0004396D"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C192C" w:rsidRPr="00A42CF9" w:rsidRDefault="00BC192C" w:rsidP="008640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  <w:r w:rsidR="0004396D" w:rsidRPr="00A42C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BC192C" w:rsidRPr="00A42CF9" w:rsidRDefault="00BC192C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моніторингу стану вод</w:t>
            </w:r>
            <w:r w:rsidR="0004396D"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C192C" w:rsidRPr="00A42CF9" w:rsidRDefault="00BC192C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документів еколога у сфері охорони водних ресурсів</w:t>
            </w:r>
            <w:r w:rsidR="0004396D"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42CF9" w:rsidRPr="00A42CF9" w:rsidTr="00D45C22">
        <w:tc>
          <w:tcPr>
            <w:tcW w:w="534" w:type="dxa"/>
            <w:vAlign w:val="center"/>
          </w:tcPr>
          <w:p w:rsidR="00BC192C" w:rsidRPr="00A42CF9" w:rsidRDefault="00BC192C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vAlign w:val="center"/>
          </w:tcPr>
          <w:p w:rsidR="00BC192C" w:rsidRPr="00A42CF9" w:rsidRDefault="00BC192C" w:rsidP="006C0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та охорона земель</w:t>
            </w:r>
          </w:p>
        </w:tc>
        <w:tc>
          <w:tcPr>
            <w:tcW w:w="6804" w:type="dxa"/>
            <w:vAlign w:val="center"/>
          </w:tcPr>
          <w:p w:rsidR="00BC192C" w:rsidRPr="00A42CF9" w:rsidRDefault="00BC192C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1.Земля як об’єкт правової охорони.</w:t>
            </w:r>
          </w:p>
          <w:p w:rsidR="00BC192C" w:rsidRPr="00A42CF9" w:rsidRDefault="00BC192C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2.Склад земель України</w:t>
            </w:r>
            <w:r w:rsidR="0004396D"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C192C" w:rsidRPr="00A42CF9" w:rsidRDefault="00BC192C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Основні засади землекористування.</w:t>
            </w:r>
          </w:p>
          <w:p w:rsidR="00BC192C" w:rsidRPr="00A42CF9" w:rsidRDefault="00BC192C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 Право власності на землю</w:t>
            </w:r>
            <w:r w:rsidR="0004396D"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C192C" w:rsidRPr="00A42CF9" w:rsidRDefault="00BC192C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 Право користування землею</w:t>
            </w:r>
            <w:r w:rsidR="0004396D"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C192C" w:rsidRPr="00A42CF9" w:rsidRDefault="00BC192C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 Право земельного сервітуту</w:t>
            </w:r>
            <w:r w:rsidR="0004396D"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C192C" w:rsidRPr="00A42CF9" w:rsidRDefault="00BC192C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3.4. Припинення права на землю</w:t>
            </w:r>
            <w:r w:rsidR="0004396D"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C192C" w:rsidRPr="00A42CF9" w:rsidRDefault="00BC192C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Юридична відповідальність за порушення земельного законодавства</w:t>
            </w:r>
            <w:r w:rsidR="0004396D"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C192C" w:rsidRPr="00A42CF9" w:rsidRDefault="00BC192C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Перелік нормативних актів у сфері використання земель</w:t>
            </w:r>
            <w:r w:rsidR="0004396D"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C192C" w:rsidRPr="00A42CF9" w:rsidRDefault="00BC192C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Судова практика у сфері використання земель</w:t>
            </w:r>
            <w:r w:rsidR="0004396D"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C192C" w:rsidRPr="00A42CF9" w:rsidRDefault="00BC192C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Шаблони, зразки документів</w:t>
            </w:r>
            <w:r w:rsidR="0004396D"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C192C" w:rsidRPr="00A42CF9" w:rsidRDefault="00BC192C" w:rsidP="008640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  <w:r w:rsidR="0004396D" w:rsidRPr="00A42C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BC192C" w:rsidRPr="00A42CF9" w:rsidRDefault="00BC192C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моніторингу стану ґрунтів</w:t>
            </w:r>
            <w:r w:rsidR="0004396D"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42CF9" w:rsidRPr="00A42CF9" w:rsidTr="00D45C22">
        <w:tc>
          <w:tcPr>
            <w:tcW w:w="534" w:type="dxa"/>
            <w:vAlign w:val="center"/>
          </w:tcPr>
          <w:p w:rsidR="00BC192C" w:rsidRPr="00A42CF9" w:rsidRDefault="00BC192C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  <w:vAlign w:val="center"/>
          </w:tcPr>
          <w:p w:rsidR="00BC192C" w:rsidRPr="00A42CF9" w:rsidRDefault="00BC192C" w:rsidP="006C0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Поводження з відходами</w:t>
            </w:r>
          </w:p>
        </w:tc>
        <w:tc>
          <w:tcPr>
            <w:tcW w:w="6804" w:type="dxa"/>
            <w:vAlign w:val="center"/>
          </w:tcPr>
          <w:p w:rsidR="00BC192C" w:rsidRPr="00A42CF9" w:rsidRDefault="00BC192C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1.Основні засади поводження з відходами</w:t>
            </w:r>
          </w:p>
          <w:p w:rsidR="00BC192C" w:rsidRPr="00A42CF9" w:rsidRDefault="00BC192C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2.Відходи як об’єкт права власності</w:t>
            </w:r>
          </w:p>
          <w:p w:rsidR="00BC192C" w:rsidRPr="00A42CF9" w:rsidRDefault="00BC192C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Статус  суб'єктів господарської діяльності у сфері </w:t>
            </w: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поводження з відходами</w:t>
            </w:r>
          </w:p>
          <w:p w:rsidR="00BC192C" w:rsidRPr="00A42CF9" w:rsidRDefault="00BC192C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Заходи щодо запобігання або зменшення обсягів утворення відходів</w:t>
            </w:r>
          </w:p>
          <w:p w:rsidR="00BC192C" w:rsidRPr="00A42CF9" w:rsidRDefault="00BC192C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Юридична відповідальність за порушення законодавства про відходи</w:t>
            </w:r>
          </w:p>
          <w:p w:rsidR="00BC192C" w:rsidRPr="00A42CF9" w:rsidRDefault="00BC192C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Перелік нормативних актів у сфері використання земель</w:t>
            </w:r>
          </w:p>
          <w:p w:rsidR="00BC192C" w:rsidRPr="00A42CF9" w:rsidRDefault="00BC192C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Судова практика у сфері використання земель</w:t>
            </w:r>
          </w:p>
          <w:p w:rsidR="00BC192C" w:rsidRPr="00A42CF9" w:rsidRDefault="00BC192C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Шаблони, зразки документів</w:t>
            </w:r>
          </w:p>
          <w:p w:rsidR="008D2AD4" w:rsidRPr="00A42CF9" w:rsidRDefault="008D2AD4" w:rsidP="008D2A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 Листи, роз’яснення органів державної влади у сфері поводження з відходами </w:t>
            </w:r>
          </w:p>
          <w:p w:rsidR="00BC192C" w:rsidRPr="00A42CF9" w:rsidRDefault="00BC192C" w:rsidP="008640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  <w:r w:rsidR="0004396D" w:rsidRPr="00A42C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BC192C" w:rsidRPr="00A42CF9" w:rsidRDefault="00BC192C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документів еколога у сфері поводження з відходами</w:t>
            </w:r>
            <w:r w:rsidR="0004396D"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C192C" w:rsidRPr="00A42CF9" w:rsidRDefault="00BC192C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Алгоритм проведення інвентаризації відходів</w:t>
            </w:r>
            <w:r w:rsidR="0004396D"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C192C" w:rsidRPr="00A42CF9" w:rsidRDefault="00BC192C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ліцензіатів щодо поводження з небезпечними відходами</w:t>
            </w:r>
            <w:r w:rsidR="0004396D"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C192C" w:rsidRPr="00A42CF9" w:rsidRDefault="00BC192C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реєстр суб’єктів господарювання, які здійснюють приймання та/або розбирання транспортних засобів, що утилізуються</w:t>
            </w:r>
            <w:r w:rsidR="0004396D"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42CF9" w:rsidRPr="00A42CF9" w:rsidTr="00D45C22">
        <w:tc>
          <w:tcPr>
            <w:tcW w:w="534" w:type="dxa"/>
            <w:vAlign w:val="center"/>
          </w:tcPr>
          <w:p w:rsidR="00BC192C" w:rsidRPr="00A42CF9" w:rsidRDefault="00BC192C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2268" w:type="dxa"/>
            <w:vAlign w:val="center"/>
          </w:tcPr>
          <w:p w:rsidR="00BC192C" w:rsidRPr="00A42CF9" w:rsidRDefault="00BC192C" w:rsidP="006C0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та охорона надр</w:t>
            </w:r>
          </w:p>
        </w:tc>
        <w:tc>
          <w:tcPr>
            <w:tcW w:w="6804" w:type="dxa"/>
            <w:vAlign w:val="center"/>
          </w:tcPr>
          <w:p w:rsidR="00BC192C" w:rsidRPr="00A42CF9" w:rsidRDefault="00BC192C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1.Надра як об’єкт правової охорони.</w:t>
            </w:r>
          </w:p>
          <w:p w:rsidR="00BC192C" w:rsidRPr="00A42CF9" w:rsidRDefault="00BC192C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2.Надання надр у користування</w:t>
            </w:r>
          </w:p>
          <w:p w:rsidR="00BC192C" w:rsidRPr="00A42CF9" w:rsidRDefault="00BC192C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Правовий статус </w:t>
            </w:r>
            <w:proofErr w:type="spellStart"/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надрокористувачів</w:t>
            </w:r>
            <w:proofErr w:type="spellEnd"/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C192C" w:rsidRPr="00A42CF9" w:rsidRDefault="00BC192C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Юридична відповідальність за порушення законодавства про </w:t>
            </w:r>
            <w:proofErr w:type="spellStart"/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надр</w:t>
            </w:r>
            <w:r w:rsidR="0004396D"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</w:p>
          <w:p w:rsidR="00BC192C" w:rsidRPr="00A42CF9" w:rsidRDefault="00BC192C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Перелік нормативних актів у сфері використання земель</w:t>
            </w:r>
            <w:r w:rsidR="0004396D"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C192C" w:rsidRPr="00A42CF9" w:rsidRDefault="00BC192C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Судова практика у сфері використання земель</w:t>
            </w:r>
            <w:r w:rsidR="0004396D"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C192C" w:rsidRPr="00A42CF9" w:rsidRDefault="00BC192C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Шаблони, зразки документів</w:t>
            </w:r>
            <w:r w:rsidR="0004396D"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D2AD4" w:rsidRPr="00A42CF9" w:rsidRDefault="008D2AD4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Листи, роз’яснення органів державної влади у сфері використання надр</w:t>
            </w:r>
            <w:r w:rsidR="0004396D"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42CF9" w:rsidRPr="00A42CF9" w:rsidTr="00D45C22">
        <w:tc>
          <w:tcPr>
            <w:tcW w:w="534" w:type="dxa"/>
            <w:vAlign w:val="center"/>
          </w:tcPr>
          <w:p w:rsidR="00BC192C" w:rsidRPr="00A42CF9" w:rsidRDefault="00BC192C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  <w:vAlign w:val="center"/>
          </w:tcPr>
          <w:p w:rsidR="00BC192C" w:rsidRPr="00A42CF9" w:rsidRDefault="00BC192C" w:rsidP="006C0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Екологічний контроль і нагляд</w:t>
            </w:r>
          </w:p>
        </w:tc>
        <w:tc>
          <w:tcPr>
            <w:tcW w:w="6804" w:type="dxa"/>
            <w:vAlign w:val="center"/>
          </w:tcPr>
          <w:p w:rsidR="00BC192C" w:rsidRPr="00A42CF9" w:rsidRDefault="00BC192C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1.Основні принципи державного нагляду (контролю)</w:t>
            </w:r>
            <w:r w:rsidR="0004396D"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C192C" w:rsidRPr="00A42CF9" w:rsidRDefault="00BC192C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2.Повноваження та обов’язки органу державного нагляду (контролю)</w:t>
            </w:r>
            <w:r w:rsidR="0004396D"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C192C" w:rsidRPr="00A42CF9" w:rsidRDefault="00BC192C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3.Правовий статус суб’єкта господарювання при здійсненні державного нагляду (контролю)</w:t>
            </w:r>
            <w:r w:rsidR="0004396D"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C192C" w:rsidRPr="00A42CF9" w:rsidRDefault="00BC192C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4.Перелік нормативних актів у сфері використання земель</w:t>
            </w:r>
            <w:r w:rsidR="0004396D"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C192C" w:rsidRPr="00A42CF9" w:rsidRDefault="00BC192C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Судова практика у сфері використання земель</w:t>
            </w:r>
            <w:r w:rsidR="0004396D"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C192C" w:rsidRPr="00A42CF9" w:rsidRDefault="00BC192C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Шаблони, зразки документів</w:t>
            </w:r>
            <w:r w:rsidR="0004396D"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C06F9" w:rsidRPr="00A42CF9" w:rsidRDefault="006C06F9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Листи, роз’яснення органів державної влади у сфері екологічного нагляду і контролю</w:t>
            </w:r>
          </w:p>
        </w:tc>
      </w:tr>
      <w:tr w:rsidR="00A42CF9" w:rsidRPr="00A42CF9" w:rsidTr="00D45C22">
        <w:tc>
          <w:tcPr>
            <w:tcW w:w="534" w:type="dxa"/>
            <w:vMerge w:val="restart"/>
            <w:vAlign w:val="center"/>
          </w:tcPr>
          <w:p w:rsidR="006C06F9" w:rsidRPr="00A42CF9" w:rsidRDefault="006C06F9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68" w:type="dxa"/>
            <w:vAlign w:val="center"/>
          </w:tcPr>
          <w:p w:rsidR="006C06F9" w:rsidRPr="00A42CF9" w:rsidRDefault="006C06F9" w:rsidP="006C0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Статистичні спостереження і звіти: особливості заповнення</w:t>
            </w:r>
          </w:p>
        </w:tc>
        <w:tc>
          <w:tcPr>
            <w:tcW w:w="6804" w:type="dxa"/>
            <w:vAlign w:val="center"/>
          </w:tcPr>
          <w:p w:rsidR="006C06F9" w:rsidRPr="00A42CF9" w:rsidRDefault="006C06F9" w:rsidP="008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2CF9" w:rsidRPr="00A42CF9" w:rsidTr="00D45C22">
        <w:tc>
          <w:tcPr>
            <w:tcW w:w="534" w:type="dxa"/>
            <w:vMerge/>
            <w:vAlign w:val="center"/>
          </w:tcPr>
          <w:p w:rsidR="006C06F9" w:rsidRPr="00A42CF9" w:rsidRDefault="006C06F9" w:rsidP="006C06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C06F9" w:rsidRPr="00A42CF9" w:rsidRDefault="006C06F9" w:rsidP="006C0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Порядок   заповнення   державного статистичного   за </w:t>
            </w: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формою № 1-відходи (річна) «Утворення та поводження з відходами»  .</w:t>
            </w:r>
          </w:p>
        </w:tc>
        <w:tc>
          <w:tcPr>
            <w:tcW w:w="6804" w:type="dxa"/>
            <w:vAlign w:val="center"/>
          </w:tcPr>
          <w:p w:rsidR="006C06F9" w:rsidRPr="00A42CF9" w:rsidRDefault="006C06F9" w:rsidP="006C06F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1. Загальні вимоги  заповнення   державного статистичного   за формою № 1-відходи (річна) «Утворення та поводження з відходами».</w:t>
            </w:r>
          </w:p>
          <w:p w:rsidR="006C06F9" w:rsidRPr="00A42CF9" w:rsidRDefault="006C06F9" w:rsidP="006C06F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2. Методологічні та практичні етапи організації та проведення </w:t>
            </w:r>
            <w:r w:rsidRPr="00A42CF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державного статистичного спостереження за формою № 1-відходи (річна) «Утворення та поводження з відходами».</w:t>
            </w:r>
          </w:p>
          <w:p w:rsidR="006C06F9" w:rsidRPr="00A42CF9" w:rsidRDefault="006C06F9" w:rsidP="006C06F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2.1. Інструментарій і програма державного статистичного спостереження</w:t>
            </w:r>
            <w:r w:rsidR="0004396D" w:rsidRPr="00A42CF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6C06F9" w:rsidRPr="00A42CF9" w:rsidRDefault="006C06F9" w:rsidP="006C06F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 Перелік кодів  та найменування  фізичного  стану  відходів.</w:t>
            </w:r>
          </w:p>
          <w:p w:rsidR="006C06F9" w:rsidRPr="00A42CF9" w:rsidRDefault="006C06F9" w:rsidP="006C06F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 Перелік кодів  та найменування  групи небезпечних відходів.</w:t>
            </w:r>
          </w:p>
          <w:p w:rsidR="006C06F9" w:rsidRPr="00A42CF9" w:rsidRDefault="006C06F9" w:rsidP="006C06F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 Перелік категорій відходів за матеріалом</w:t>
            </w:r>
          </w:p>
          <w:p w:rsidR="006C06F9" w:rsidRPr="00A42CF9" w:rsidRDefault="006C06F9" w:rsidP="006C06F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 Перелік груп відходів за небезпечними складниками</w:t>
            </w:r>
            <w:r w:rsidR="0004396D" w:rsidRPr="00A42CF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6C06F9" w:rsidRPr="00A42CF9" w:rsidRDefault="006C06F9" w:rsidP="006C06F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 Перелік операцій з утилізації  та видалення відходів</w:t>
            </w:r>
            <w:r w:rsidR="0004396D" w:rsidRPr="00A42CF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6C06F9" w:rsidRPr="00A42CF9" w:rsidRDefault="006C06F9" w:rsidP="006C06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6C06F9" w:rsidRPr="00A42CF9" w:rsidRDefault="006C06F9" w:rsidP="006C06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державного статистичного   спостереження  N  1-небезпечні  відходи  «Звіт про  утворення,  оброблення  та  утилізацію  відходів  I-III класів небезпеки»,</w:t>
            </w:r>
          </w:p>
          <w:p w:rsidR="006C06F9" w:rsidRPr="00A42CF9" w:rsidRDefault="006C06F9" w:rsidP="006C06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005-96 «Класифікатор відходів»</w:t>
            </w:r>
            <w:r w:rsidR="0004396D"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42CF9" w:rsidRPr="00A42CF9" w:rsidTr="00D45C22">
        <w:tc>
          <w:tcPr>
            <w:tcW w:w="534" w:type="dxa"/>
            <w:vMerge/>
            <w:vAlign w:val="center"/>
          </w:tcPr>
          <w:p w:rsidR="006C06F9" w:rsidRPr="00A42CF9" w:rsidRDefault="006C06F9" w:rsidP="006C06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C06F9" w:rsidRPr="00A42CF9" w:rsidRDefault="006C06F9" w:rsidP="006C0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обліку водокористування за формою № 2ТП-водгосп (річна)</w:t>
            </w:r>
          </w:p>
        </w:tc>
        <w:tc>
          <w:tcPr>
            <w:tcW w:w="6804" w:type="dxa"/>
            <w:vAlign w:val="center"/>
          </w:tcPr>
          <w:p w:rsidR="006C06F9" w:rsidRPr="00A42CF9" w:rsidRDefault="006C06F9" w:rsidP="006C06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Загальні положення обліку водокористування за формою № 2ТП-водгосп (річна)</w:t>
            </w:r>
            <w:r w:rsidR="0004396D"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C06F9" w:rsidRPr="00A42CF9" w:rsidRDefault="006C06F9" w:rsidP="006C06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Алгоритм заповнення звіту за формою № 2ТП-водгосп (річна)</w:t>
            </w:r>
            <w:r w:rsidR="0004396D"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C06F9" w:rsidRPr="00A42CF9" w:rsidRDefault="006C06F9" w:rsidP="006C06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  <w:r w:rsidR="0004396D" w:rsidRPr="00A42C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6C06F9" w:rsidRPr="00A42CF9" w:rsidRDefault="006C06F9" w:rsidP="006C06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№ 2ТП-водгосп (річна)</w:t>
            </w:r>
            <w:r w:rsidR="0004396D"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C06F9" w:rsidRPr="00A42CF9" w:rsidRDefault="006C06F9" w:rsidP="006C06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Коди типу джерела водопостачання і приймача зворотних (стічних) та інших вод</w:t>
            </w:r>
            <w:r w:rsidR="0004396D"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C06F9" w:rsidRPr="00A42CF9" w:rsidRDefault="006C06F9" w:rsidP="006C06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Коди категорії якості забраної, одержаної, переданої і скинутої води</w:t>
            </w:r>
            <w:r w:rsidR="0004396D"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C06F9" w:rsidRPr="00A42CF9" w:rsidRDefault="006C06F9" w:rsidP="006C06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Коди інших видів використання води</w:t>
            </w:r>
            <w:r w:rsidR="0004396D"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C06F9" w:rsidRPr="00A42CF9" w:rsidRDefault="006C06F9" w:rsidP="006C06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Коди основних забруднюючих речовин</w:t>
            </w:r>
            <w:r w:rsidR="0004396D"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42CF9" w:rsidRPr="00A42CF9" w:rsidTr="00D45C22">
        <w:tc>
          <w:tcPr>
            <w:tcW w:w="534" w:type="dxa"/>
            <w:vMerge/>
            <w:vAlign w:val="center"/>
          </w:tcPr>
          <w:p w:rsidR="006C06F9" w:rsidRPr="00A42CF9" w:rsidRDefault="006C06F9" w:rsidP="006C06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C06F9" w:rsidRPr="00A42CF9" w:rsidRDefault="006C06F9" w:rsidP="006C0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Заповнення державного статистичного спостереження № 2-ТП (повітря) (річна)  «Звіт про охорону атмосферного повітря»</w:t>
            </w:r>
          </w:p>
        </w:tc>
        <w:tc>
          <w:tcPr>
            <w:tcW w:w="6804" w:type="dxa"/>
            <w:vAlign w:val="center"/>
          </w:tcPr>
          <w:p w:rsidR="006C06F9" w:rsidRPr="00A42CF9" w:rsidRDefault="006C06F9" w:rsidP="006C06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Загальна характеристика державного статистичного спостереження № 2-ТП (повітря) (річна)  «Звіт про охорону атмосферного повітря»</w:t>
            </w:r>
            <w:r w:rsidR="0004396D"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C06F9" w:rsidRPr="00A42CF9" w:rsidRDefault="006C06F9" w:rsidP="006C06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Показники щодо сумарних викидів забруднюючих речовин і парникових газів у атмосферне повітря</w:t>
            </w:r>
            <w:r w:rsidR="0004396D"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C06F9" w:rsidRPr="00A42CF9" w:rsidRDefault="006C06F9" w:rsidP="006C06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Показники щодо викидів забруднюючих речовин і парникових від виробничих та технологічних процесів, технологічного </w:t>
            </w:r>
            <w:proofErr w:type="spellStart"/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устатковання</w:t>
            </w:r>
            <w:proofErr w:type="spellEnd"/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(установок)</w:t>
            </w:r>
            <w:r w:rsidR="0004396D"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C06F9" w:rsidRPr="00A42CF9" w:rsidRDefault="006C06F9" w:rsidP="006C06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Показники щодо заходів, спрямованих на зменшення викидів забруднюючих речовин і парникових газів у повітря.</w:t>
            </w:r>
          </w:p>
          <w:p w:rsidR="006C06F9" w:rsidRPr="00A42CF9" w:rsidRDefault="006C06F9" w:rsidP="006C06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  <w:r w:rsidR="0004396D" w:rsidRPr="00A42C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6C06F9" w:rsidRPr="00A42CF9" w:rsidRDefault="006C06F9" w:rsidP="006C06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державного статистичного спостереження № 2-ТП (повітря) (річна)  «Звіт про охорону атмосферного повітря»</w:t>
            </w:r>
            <w:r w:rsidR="0004396D"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C06F9" w:rsidRPr="00A42CF9" w:rsidRDefault="006C06F9" w:rsidP="006C06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2CF9" w:rsidRPr="00A42CF9" w:rsidTr="00D45C22">
        <w:tc>
          <w:tcPr>
            <w:tcW w:w="534" w:type="dxa"/>
            <w:vMerge/>
            <w:vAlign w:val="center"/>
          </w:tcPr>
          <w:p w:rsidR="006C06F9" w:rsidRPr="00A42CF9" w:rsidRDefault="006C06F9" w:rsidP="006C06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C06F9" w:rsidRPr="00A42CF9" w:rsidRDefault="006C06F9" w:rsidP="006C0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Складання  державного статистичного спостереження за формою N 1-екологічні витрати </w:t>
            </w: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«Звіт про витрати на  охорону  навколишнього  природного  середовища  та екологічні платежі»</w:t>
            </w:r>
          </w:p>
        </w:tc>
        <w:tc>
          <w:tcPr>
            <w:tcW w:w="6804" w:type="dxa"/>
            <w:vAlign w:val="center"/>
          </w:tcPr>
          <w:p w:rsidR="006C06F9" w:rsidRPr="00A42CF9" w:rsidRDefault="006C06F9" w:rsidP="006C06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  <w:r w:rsidRPr="00A42CF9">
              <w:rPr>
                <w:lang w:val="ru-RU"/>
              </w:rPr>
              <w:t xml:space="preserve"> </w:t>
            </w: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вимоги до  державного статистичного спостереження за формою N 1-екологічні витрати «Звіт про витрати на  охорону  навколишнього  природного  середовища  та екологічні платежі»</w:t>
            </w:r>
            <w:r w:rsidR="0004396D"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C06F9" w:rsidRPr="00A42CF9" w:rsidRDefault="006C06F9" w:rsidP="006C06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Капітальні інвестиції та поточні витрати на охорону навколишнього природного середовища</w:t>
            </w:r>
            <w:r w:rsidRPr="00A42CF9">
              <w:rPr>
                <w:lang w:val="ru-RU"/>
              </w:rPr>
              <w:t xml:space="preserve"> </w:t>
            </w: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типами витрат.</w:t>
            </w:r>
          </w:p>
          <w:p w:rsidR="006C06F9" w:rsidRPr="00A42CF9" w:rsidRDefault="006C06F9" w:rsidP="006C06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 Капітальні інвестиції та поточні витрати на охорону навколишнього природного середовища за джерелами фінансування.</w:t>
            </w:r>
          </w:p>
          <w:p w:rsidR="006C06F9" w:rsidRPr="00A42CF9" w:rsidRDefault="006C06F9" w:rsidP="006C06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Екологічні платежі.</w:t>
            </w:r>
          </w:p>
          <w:p w:rsidR="006C06F9" w:rsidRPr="00A42CF9" w:rsidRDefault="006C06F9" w:rsidP="006C06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Екологічні послуги.</w:t>
            </w:r>
          </w:p>
          <w:p w:rsidR="006C06F9" w:rsidRPr="00A42CF9" w:rsidRDefault="006C06F9" w:rsidP="006C06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  <w:p w:rsidR="006C06F9" w:rsidRPr="00A42CF9" w:rsidRDefault="006C06F9" w:rsidP="006C06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державного статистичного спостереження за формою N 1-екологічні витрати «Звіт про витрати на  охорону  навколишнього  природного  середовища  та екологічні платежі»</w:t>
            </w:r>
            <w:r w:rsidR="0004396D"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C06F9" w:rsidRPr="00A42CF9" w:rsidRDefault="006C06F9" w:rsidP="006C06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основних природоохоронних заходів та напрямів витрат на охорону навколишнього природного середовища</w:t>
            </w:r>
            <w:r w:rsidR="0004396D"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42CF9" w:rsidRPr="00A42CF9" w:rsidTr="00D45C22">
        <w:tc>
          <w:tcPr>
            <w:tcW w:w="534" w:type="dxa"/>
            <w:vMerge/>
            <w:vAlign w:val="center"/>
          </w:tcPr>
          <w:p w:rsidR="006C06F9" w:rsidRPr="00A42CF9" w:rsidRDefault="006C06F9" w:rsidP="006C06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C06F9" w:rsidRPr="00A42CF9" w:rsidRDefault="006C06F9" w:rsidP="006C0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 інформації щодо поводження з відпрацьованими  мастилами (оливами)</w:t>
            </w:r>
          </w:p>
        </w:tc>
        <w:tc>
          <w:tcPr>
            <w:tcW w:w="6804" w:type="dxa"/>
            <w:vAlign w:val="center"/>
          </w:tcPr>
          <w:p w:rsidR="006C06F9" w:rsidRPr="00A42CF9" w:rsidRDefault="006C06F9" w:rsidP="006C06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1.Основні засади поводження з відпрацьованими мастилами (оливами)</w:t>
            </w:r>
            <w:r w:rsidR="0004396D"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C06F9" w:rsidRPr="00A42CF9" w:rsidRDefault="006C06F9" w:rsidP="006C06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Вимоги до складання інформації про обсяги </w:t>
            </w:r>
          </w:p>
          <w:p w:rsidR="006C06F9" w:rsidRPr="00A42CF9" w:rsidRDefault="006C06F9" w:rsidP="006C06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ввезених та вироблених мастил (олив)</w:t>
            </w:r>
            <w:r w:rsidR="0004396D"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C06F9" w:rsidRPr="00A42CF9" w:rsidRDefault="006C06F9" w:rsidP="006C06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Вимоги до інформації про стан провадження господарської діяльності у сфері поводження з відпрацьованими мастилами (оливами)</w:t>
            </w:r>
            <w:r w:rsidR="0004396D"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C06F9" w:rsidRPr="00A42CF9" w:rsidRDefault="006C06F9" w:rsidP="006C06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  <w:r w:rsidR="00893525" w:rsidRPr="00A42C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6C06F9" w:rsidRPr="00A42CF9" w:rsidRDefault="006C06F9" w:rsidP="006C06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Форма інформації про обсяги </w:t>
            </w:r>
          </w:p>
          <w:p w:rsidR="006C06F9" w:rsidRPr="00A42CF9" w:rsidRDefault="006C06F9" w:rsidP="006C06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ввезених та вироблених мастил (олив)</w:t>
            </w:r>
          </w:p>
          <w:p w:rsidR="006C06F9" w:rsidRPr="00A42CF9" w:rsidRDefault="006C06F9" w:rsidP="006C06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інформації про стан провадження господарської діяльності у сфері поводження з відпрацьованими мастилами (оливами)</w:t>
            </w:r>
            <w:r w:rsidR="0004396D" w:rsidRPr="00A42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BC192C" w:rsidRPr="00946484" w:rsidRDefault="00BC192C" w:rsidP="00BC1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42CF9" w:rsidRPr="00A42CF9" w:rsidRDefault="00A42CF9" w:rsidP="00A42CF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 w:rsidRPr="00A42CF9">
        <w:rPr>
          <w:rFonts w:ascii="Times New Roman" w:hAnsi="Times New Roman" w:cs="Times New Roman"/>
          <w:lang w:val="ru-RU"/>
        </w:rPr>
        <w:t>Вартість</w:t>
      </w:r>
      <w:proofErr w:type="spellEnd"/>
      <w:r w:rsidRPr="00A42C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42CF9">
        <w:rPr>
          <w:rFonts w:ascii="Times New Roman" w:hAnsi="Times New Roman" w:cs="Times New Roman"/>
          <w:lang w:val="ru-RU"/>
        </w:rPr>
        <w:t>участі</w:t>
      </w:r>
      <w:proofErr w:type="spellEnd"/>
      <w:r w:rsidRPr="00A42CF9">
        <w:rPr>
          <w:rFonts w:ascii="Times New Roman" w:hAnsi="Times New Roman" w:cs="Times New Roman"/>
          <w:lang w:val="ru-RU"/>
        </w:rPr>
        <w:t xml:space="preserve">: </w:t>
      </w:r>
      <w:r w:rsidRPr="00D45C22">
        <w:rPr>
          <w:rFonts w:ascii="Times New Roman" w:hAnsi="Times New Roman" w:cs="Times New Roman"/>
          <w:b/>
          <w:lang w:val="ru-RU"/>
        </w:rPr>
        <w:t>3900</w:t>
      </w:r>
      <w:r w:rsidRPr="00A42C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42CF9">
        <w:rPr>
          <w:rFonts w:ascii="Times New Roman" w:hAnsi="Times New Roman" w:cs="Times New Roman"/>
          <w:lang w:val="ru-RU"/>
        </w:rPr>
        <w:t>грн</w:t>
      </w:r>
      <w:proofErr w:type="spellEnd"/>
    </w:p>
    <w:p w:rsidR="00A42CF9" w:rsidRPr="00A42CF9" w:rsidRDefault="00A42CF9" w:rsidP="00A42CF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 w:rsidRPr="00A42CF9">
        <w:rPr>
          <w:rFonts w:ascii="Times New Roman" w:hAnsi="Times New Roman" w:cs="Times New Roman"/>
          <w:lang w:val="ru-RU"/>
        </w:rPr>
        <w:t>Знижка</w:t>
      </w:r>
      <w:proofErr w:type="spellEnd"/>
      <w:r w:rsidRPr="00A42CF9">
        <w:rPr>
          <w:rFonts w:ascii="Times New Roman" w:hAnsi="Times New Roman" w:cs="Times New Roman"/>
          <w:lang w:val="ru-RU"/>
        </w:rPr>
        <w:t xml:space="preserve"> для </w:t>
      </w:r>
      <w:proofErr w:type="spellStart"/>
      <w:r w:rsidRPr="00A42CF9">
        <w:rPr>
          <w:rFonts w:ascii="Times New Roman" w:hAnsi="Times New Roman" w:cs="Times New Roman"/>
          <w:lang w:val="ru-RU"/>
        </w:rPr>
        <w:t>передплатників</w:t>
      </w:r>
      <w:proofErr w:type="spellEnd"/>
      <w:r w:rsidRPr="00A42CF9">
        <w:rPr>
          <w:rFonts w:ascii="Times New Roman" w:hAnsi="Times New Roman" w:cs="Times New Roman"/>
          <w:lang w:val="ru-RU"/>
        </w:rPr>
        <w:t xml:space="preserve"> журналу «</w:t>
      </w:r>
      <w:proofErr w:type="spellStart"/>
      <w:r w:rsidRPr="00A42CF9">
        <w:rPr>
          <w:rFonts w:ascii="Times New Roman" w:hAnsi="Times New Roman" w:cs="Times New Roman"/>
          <w:lang w:val="ru-RU"/>
        </w:rPr>
        <w:t>Екологія</w:t>
      </w:r>
      <w:proofErr w:type="spellEnd"/>
      <w:r w:rsidRPr="00A42CF9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A42CF9">
        <w:rPr>
          <w:rFonts w:ascii="Times New Roman" w:hAnsi="Times New Roman" w:cs="Times New Roman"/>
          <w:lang w:val="ru-RU"/>
        </w:rPr>
        <w:t>п</w:t>
      </w:r>
      <w:proofErr w:type="gramEnd"/>
      <w:r w:rsidRPr="00A42CF9">
        <w:rPr>
          <w:rFonts w:ascii="Times New Roman" w:hAnsi="Times New Roman" w:cs="Times New Roman"/>
          <w:lang w:val="ru-RU"/>
        </w:rPr>
        <w:t>ідприємства</w:t>
      </w:r>
      <w:proofErr w:type="spellEnd"/>
      <w:r w:rsidRPr="00A42CF9">
        <w:rPr>
          <w:rFonts w:ascii="Times New Roman" w:hAnsi="Times New Roman" w:cs="Times New Roman"/>
          <w:lang w:val="ru-RU"/>
        </w:rPr>
        <w:t>» — 10%.</w:t>
      </w:r>
    </w:p>
    <w:p w:rsidR="00A42CF9" w:rsidRPr="00A42CF9" w:rsidRDefault="00A42CF9" w:rsidP="00A42CF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A42CF9" w:rsidRPr="00A42CF9" w:rsidRDefault="00A42CF9" w:rsidP="00A42CF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 w:rsidRPr="00A42CF9">
        <w:rPr>
          <w:rFonts w:ascii="Times New Roman" w:hAnsi="Times New Roman" w:cs="Times New Roman"/>
          <w:lang w:val="ru-RU"/>
        </w:rPr>
        <w:t>Інформаційна</w:t>
      </w:r>
      <w:proofErr w:type="spellEnd"/>
      <w:r w:rsidRPr="00A42CF9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A42CF9">
        <w:rPr>
          <w:rFonts w:ascii="Times New Roman" w:hAnsi="Times New Roman" w:cs="Times New Roman"/>
          <w:lang w:val="ru-RU"/>
        </w:rPr>
        <w:t>п</w:t>
      </w:r>
      <w:proofErr w:type="gramEnd"/>
      <w:r w:rsidRPr="00A42CF9">
        <w:rPr>
          <w:rFonts w:ascii="Times New Roman" w:hAnsi="Times New Roman" w:cs="Times New Roman"/>
          <w:lang w:val="ru-RU"/>
        </w:rPr>
        <w:t>ідтримка</w:t>
      </w:r>
      <w:proofErr w:type="spellEnd"/>
      <w:r w:rsidRPr="00A42CF9">
        <w:rPr>
          <w:rFonts w:ascii="Times New Roman" w:hAnsi="Times New Roman" w:cs="Times New Roman"/>
          <w:lang w:val="ru-RU"/>
        </w:rPr>
        <w:t>:</w:t>
      </w:r>
    </w:p>
    <w:p w:rsidR="00A42CF9" w:rsidRPr="00A42CF9" w:rsidRDefault="00A42CF9" w:rsidP="00A42CF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 w:rsidRPr="00A42CF9">
        <w:rPr>
          <w:rFonts w:ascii="Times New Roman" w:hAnsi="Times New Roman" w:cs="Times New Roman"/>
          <w:lang w:val="ru-RU"/>
        </w:rPr>
        <w:t>Безкоштовно</w:t>
      </w:r>
      <w:proofErr w:type="spellEnd"/>
      <w:r w:rsidRPr="00A42C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42CF9">
        <w:rPr>
          <w:rFonts w:ascii="Times New Roman" w:hAnsi="Times New Roman" w:cs="Times New Roman"/>
          <w:lang w:val="ru-RU"/>
        </w:rPr>
        <w:t>зі</w:t>
      </w:r>
      <w:proofErr w:type="spellEnd"/>
      <w:r w:rsidRPr="00A42C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42CF9">
        <w:rPr>
          <w:rFonts w:ascii="Times New Roman" w:hAnsi="Times New Roman" w:cs="Times New Roman"/>
          <w:lang w:val="ru-RU"/>
        </w:rPr>
        <w:t>стаціонарних</w:t>
      </w:r>
      <w:proofErr w:type="spellEnd"/>
      <w:r w:rsidRPr="00A42CF9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A42CF9">
        <w:rPr>
          <w:rFonts w:ascii="Times New Roman" w:hAnsi="Times New Roman" w:cs="Times New Roman"/>
          <w:lang w:val="ru-RU"/>
        </w:rPr>
        <w:t>мобільних</w:t>
      </w:r>
      <w:proofErr w:type="spellEnd"/>
      <w:r w:rsidRPr="00A42C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42CF9">
        <w:rPr>
          <w:rFonts w:ascii="Times New Roman" w:hAnsi="Times New Roman" w:cs="Times New Roman"/>
          <w:lang w:val="ru-RU"/>
        </w:rPr>
        <w:t>телефонів</w:t>
      </w:r>
      <w:proofErr w:type="spellEnd"/>
      <w:r w:rsidRPr="00A42CF9">
        <w:rPr>
          <w:rFonts w:ascii="Times New Roman" w:hAnsi="Times New Roman" w:cs="Times New Roman"/>
          <w:lang w:val="ru-RU"/>
        </w:rPr>
        <w:t>: 0 800 214 899</w:t>
      </w:r>
    </w:p>
    <w:p w:rsidR="00A42CF9" w:rsidRPr="00A42CF9" w:rsidRDefault="00A42CF9" w:rsidP="00A42CF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42CF9">
        <w:rPr>
          <w:rFonts w:ascii="Times New Roman" w:hAnsi="Times New Roman" w:cs="Times New Roman"/>
          <w:lang w:val="ru-RU"/>
        </w:rPr>
        <w:t xml:space="preserve">моб.: (073) 305-8016, (департамент </w:t>
      </w:r>
      <w:proofErr w:type="spellStart"/>
      <w:r w:rsidRPr="00A42CF9">
        <w:rPr>
          <w:rFonts w:ascii="Times New Roman" w:hAnsi="Times New Roman" w:cs="Times New Roman"/>
          <w:lang w:val="ru-RU"/>
        </w:rPr>
        <w:t>конференцій</w:t>
      </w:r>
      <w:proofErr w:type="spellEnd"/>
      <w:r w:rsidRPr="00A42CF9">
        <w:rPr>
          <w:rFonts w:ascii="Times New Roman" w:hAnsi="Times New Roman" w:cs="Times New Roman"/>
          <w:lang w:val="ru-RU"/>
        </w:rPr>
        <w:t>).</w:t>
      </w:r>
    </w:p>
    <w:p w:rsidR="00A42CF9" w:rsidRPr="00A42CF9" w:rsidRDefault="00A42CF9" w:rsidP="00A42CF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42CF9">
        <w:rPr>
          <w:rFonts w:ascii="Times New Roman" w:hAnsi="Times New Roman" w:cs="Times New Roman"/>
          <w:lang w:val="ru-RU"/>
        </w:rPr>
        <w:t>e-</w:t>
      </w:r>
      <w:proofErr w:type="spellStart"/>
      <w:r w:rsidRPr="00A42CF9">
        <w:rPr>
          <w:rFonts w:ascii="Times New Roman" w:hAnsi="Times New Roman" w:cs="Times New Roman"/>
          <w:lang w:val="ru-RU"/>
        </w:rPr>
        <w:t>mail</w:t>
      </w:r>
      <w:proofErr w:type="spellEnd"/>
      <w:r w:rsidRPr="00A42CF9">
        <w:rPr>
          <w:rFonts w:ascii="Times New Roman" w:hAnsi="Times New Roman" w:cs="Times New Roman"/>
          <w:lang w:val="ru-RU"/>
        </w:rPr>
        <w:t>: seminar@mediapro.com.ua</w:t>
      </w:r>
    </w:p>
    <w:p w:rsidR="00A42CF9" w:rsidRPr="00A42CF9" w:rsidRDefault="00A42CF9" w:rsidP="00A42CF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A42CF9" w:rsidRPr="00A42CF9" w:rsidRDefault="00A42CF9" w:rsidP="00A42CF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42CF9">
        <w:rPr>
          <w:rFonts w:ascii="Times New Roman" w:hAnsi="Times New Roman" w:cs="Times New Roman"/>
          <w:lang w:val="ru-RU"/>
        </w:rPr>
        <w:t xml:space="preserve"> </w:t>
      </w:r>
    </w:p>
    <w:p w:rsidR="000D1222" w:rsidRPr="00A42CF9" w:rsidRDefault="000D1222" w:rsidP="000D122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sectPr w:rsidR="000D1222" w:rsidRPr="00A42C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A47EE"/>
    <w:multiLevelType w:val="hybridMultilevel"/>
    <w:tmpl w:val="570E4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84"/>
    <w:rsid w:val="0004396D"/>
    <w:rsid w:val="000D1222"/>
    <w:rsid w:val="001C4D7C"/>
    <w:rsid w:val="00230057"/>
    <w:rsid w:val="003C79D1"/>
    <w:rsid w:val="003F445C"/>
    <w:rsid w:val="004442A5"/>
    <w:rsid w:val="00531084"/>
    <w:rsid w:val="0054755C"/>
    <w:rsid w:val="005573A0"/>
    <w:rsid w:val="00652D16"/>
    <w:rsid w:val="006C06F9"/>
    <w:rsid w:val="007B12FA"/>
    <w:rsid w:val="0086400B"/>
    <w:rsid w:val="00893525"/>
    <w:rsid w:val="008D2AD4"/>
    <w:rsid w:val="00967B4D"/>
    <w:rsid w:val="00990EA5"/>
    <w:rsid w:val="009A797B"/>
    <w:rsid w:val="00A42CF9"/>
    <w:rsid w:val="00A71B0A"/>
    <w:rsid w:val="00AB4D80"/>
    <w:rsid w:val="00AE5B64"/>
    <w:rsid w:val="00AF00FC"/>
    <w:rsid w:val="00B155F2"/>
    <w:rsid w:val="00B828F6"/>
    <w:rsid w:val="00B923B6"/>
    <w:rsid w:val="00BB3E05"/>
    <w:rsid w:val="00BC192C"/>
    <w:rsid w:val="00BD35D9"/>
    <w:rsid w:val="00C217C5"/>
    <w:rsid w:val="00CA795B"/>
    <w:rsid w:val="00D45C22"/>
    <w:rsid w:val="00F2102F"/>
    <w:rsid w:val="00F24282"/>
    <w:rsid w:val="00FC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3A0"/>
    <w:pPr>
      <w:ind w:left="720"/>
      <w:contextualSpacing/>
    </w:pPr>
  </w:style>
  <w:style w:type="table" w:styleId="a4">
    <w:name w:val="Table Grid"/>
    <w:basedOn w:val="a1"/>
    <w:uiPriority w:val="59"/>
    <w:rsid w:val="0065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00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4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A42C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3A0"/>
    <w:pPr>
      <w:ind w:left="720"/>
      <w:contextualSpacing/>
    </w:pPr>
  </w:style>
  <w:style w:type="table" w:styleId="a4">
    <w:name w:val="Table Grid"/>
    <w:basedOn w:val="a1"/>
    <w:uiPriority w:val="59"/>
    <w:rsid w:val="0065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00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4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A42C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3919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2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2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29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62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19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73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302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6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863687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4704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0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5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1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0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6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29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9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0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8808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0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2027</Words>
  <Characters>11559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Khomich Liudmila-Хомич Людмила Викторовна</dc:creator>
  <cp:lastModifiedBy>market4</cp:lastModifiedBy>
  <cp:revision>8</cp:revision>
  <dcterms:created xsi:type="dcterms:W3CDTF">2018-12-20T09:21:00Z</dcterms:created>
  <dcterms:modified xsi:type="dcterms:W3CDTF">2018-12-20T13:51:00Z</dcterms:modified>
</cp:coreProperties>
</file>