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56" w:rsidRPr="00EA2658" w:rsidRDefault="00520856" w:rsidP="00520856">
      <w:pPr>
        <w:pStyle w:val="a3"/>
        <w:rPr>
          <w:rFonts w:ascii="Georgia" w:hAnsi="Georgia"/>
          <w:b/>
          <w:color w:val="00B050"/>
          <w:lang w:val="uk-UA"/>
        </w:rPr>
      </w:pPr>
      <w:r w:rsidRPr="00EA2658">
        <w:rPr>
          <w:rFonts w:ascii="Georgia" w:hAnsi="Georgia"/>
          <w:lang w:val="uk-UA"/>
        </w:rPr>
        <w:tab/>
      </w:r>
      <w:r w:rsidRPr="00EA2658">
        <w:rPr>
          <w:rFonts w:ascii="Georgia" w:hAnsi="Georgia"/>
          <w:lang w:val="uk-UA"/>
        </w:rPr>
        <w:tab/>
      </w:r>
      <w:r w:rsidRPr="00EA2658">
        <w:rPr>
          <w:rFonts w:ascii="Georgia" w:hAnsi="Georgia"/>
          <w:lang w:val="uk-UA"/>
        </w:rPr>
        <w:tab/>
      </w:r>
    </w:p>
    <w:p w:rsidR="00520856" w:rsidRPr="00EA2658" w:rsidRDefault="00565BEA" w:rsidP="00565BEA">
      <w:pPr>
        <w:pStyle w:val="a3"/>
        <w:ind w:left="0"/>
        <w:jc w:val="center"/>
        <w:rPr>
          <w:rFonts w:ascii="Georgia" w:hAnsi="Georgia"/>
          <w:b/>
          <w:color w:val="00B050"/>
          <w:sz w:val="56"/>
          <w:szCs w:val="56"/>
          <w:lang w:val="uk-UA"/>
        </w:rPr>
      </w:pPr>
      <w:r w:rsidRPr="00EA2658">
        <w:rPr>
          <w:rFonts w:ascii="Georgia" w:hAnsi="Georgia"/>
          <w:b/>
          <w:noProof/>
          <w:color w:val="00B050"/>
          <w:sz w:val="56"/>
          <w:szCs w:val="56"/>
          <w:lang w:eastAsia="ru-RU"/>
        </w:rPr>
        <w:drawing>
          <wp:inline distT="0" distB="0" distL="0" distR="0" wp14:anchorId="27ECBECC" wp14:editId="40606609">
            <wp:extent cx="5524500" cy="3695700"/>
            <wp:effectExtent l="0" t="0" r="0" b="0"/>
            <wp:docPr id="2" name="Рисунок 2" descr="\\FILESERVER\mediapro\Дмитрий\Наташа\для ОЛИ\ВСЕ ФАЙЛЫ\shutterstock_754047946_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mediapro\Дмитрий\Наташа\для ОЛИ\ВСЕ ФАЙЛЫ\shutterstock_754047946_4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856" w:rsidRPr="00EA2658" w:rsidRDefault="00520856" w:rsidP="00520856">
      <w:pPr>
        <w:pStyle w:val="a3"/>
        <w:jc w:val="center"/>
        <w:rPr>
          <w:rFonts w:ascii="Georgia" w:hAnsi="Georgia"/>
          <w:b/>
          <w:color w:val="00B050"/>
          <w:sz w:val="56"/>
          <w:szCs w:val="56"/>
          <w:lang w:val="uk-UA"/>
        </w:rPr>
      </w:pPr>
    </w:p>
    <w:p w:rsidR="00520856" w:rsidRPr="00EA2658" w:rsidRDefault="00520856" w:rsidP="00520856">
      <w:pPr>
        <w:pStyle w:val="a3"/>
        <w:jc w:val="center"/>
        <w:rPr>
          <w:rFonts w:ascii="Georgia" w:hAnsi="Georgia"/>
          <w:b/>
          <w:color w:val="00B050"/>
          <w:sz w:val="56"/>
          <w:szCs w:val="56"/>
          <w:lang w:val="uk-UA"/>
        </w:rPr>
      </w:pPr>
      <w:r w:rsidRPr="00EA2658">
        <w:rPr>
          <w:rFonts w:ascii="Georgia" w:hAnsi="Georgia"/>
          <w:b/>
          <w:color w:val="00B050"/>
          <w:sz w:val="56"/>
          <w:szCs w:val="56"/>
          <w:lang w:val="uk-UA"/>
        </w:rPr>
        <w:t>ПРОГРАМА</w:t>
      </w:r>
    </w:p>
    <w:p w:rsidR="00520856" w:rsidRPr="00EA2658" w:rsidRDefault="00520856" w:rsidP="00520856">
      <w:pPr>
        <w:pStyle w:val="a3"/>
        <w:jc w:val="center"/>
        <w:rPr>
          <w:rFonts w:ascii="Georgia" w:hAnsi="Georgia"/>
          <w:b/>
          <w:sz w:val="24"/>
          <w:szCs w:val="24"/>
          <w:lang w:val="uk-UA"/>
        </w:rPr>
      </w:pPr>
      <w:r w:rsidRPr="00EA2658">
        <w:rPr>
          <w:rFonts w:ascii="Georgia" w:hAnsi="Georgia"/>
          <w:b/>
          <w:sz w:val="24"/>
          <w:szCs w:val="24"/>
          <w:lang w:val="uk-UA"/>
        </w:rPr>
        <w:t xml:space="preserve">За інформаційної підтримки: </w:t>
      </w:r>
    </w:p>
    <w:p w:rsidR="00520856" w:rsidRPr="00EA2658" w:rsidRDefault="00520856" w:rsidP="00520856">
      <w:pPr>
        <w:pStyle w:val="a3"/>
        <w:jc w:val="center"/>
        <w:rPr>
          <w:rFonts w:ascii="Georgia" w:hAnsi="Georgia"/>
          <w:sz w:val="24"/>
          <w:szCs w:val="24"/>
          <w:lang w:val="uk-UA"/>
        </w:rPr>
      </w:pPr>
    </w:p>
    <w:tbl>
      <w:tblPr>
        <w:tblStyle w:val="a5"/>
        <w:tblW w:w="987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939"/>
      </w:tblGrid>
      <w:tr w:rsidR="00520856" w:rsidRPr="00EA2658" w:rsidTr="005F7DE1">
        <w:tc>
          <w:tcPr>
            <w:tcW w:w="9878" w:type="dxa"/>
            <w:gridSpan w:val="2"/>
          </w:tcPr>
          <w:p w:rsidR="00520856" w:rsidRPr="00EA2658" w:rsidRDefault="00520856" w:rsidP="005F7DE1">
            <w:pPr>
              <w:pStyle w:val="a3"/>
              <w:jc w:val="center"/>
              <w:rPr>
                <w:rFonts w:ascii="Georgia" w:hAnsi="Georgia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EA2658">
              <w:rPr>
                <w:rFonts w:ascii="Georgia" w:hAnsi="Georgia"/>
                <w:b/>
                <w:color w:val="365F91" w:themeColor="accent1" w:themeShade="BF"/>
                <w:sz w:val="24"/>
                <w:szCs w:val="24"/>
                <w:lang w:val="uk-UA"/>
              </w:rPr>
              <w:t>Міністерств</w:t>
            </w:r>
            <w:r w:rsidR="003913AB">
              <w:rPr>
                <w:rFonts w:ascii="Georgia" w:hAnsi="Georgia"/>
                <w:b/>
                <w:color w:val="365F91" w:themeColor="accent1" w:themeShade="BF"/>
                <w:sz w:val="24"/>
                <w:szCs w:val="24"/>
                <w:lang w:val="uk-UA"/>
              </w:rPr>
              <w:t>а</w:t>
            </w:r>
            <w:r w:rsidRPr="00EA2658">
              <w:rPr>
                <w:rFonts w:ascii="Georgia" w:hAnsi="Georgia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екології та природних ресурсів України</w:t>
            </w:r>
          </w:p>
          <w:p w:rsidR="00520856" w:rsidRPr="00EA2658" w:rsidRDefault="00520856" w:rsidP="005F7DE1">
            <w:pPr>
              <w:pStyle w:val="a3"/>
              <w:jc w:val="center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 w:rsidRPr="00EA2658">
              <w:rPr>
                <w:rFonts w:ascii="Georgia" w:hAnsi="Georgi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373D83" wp14:editId="5B3FA70D">
                  <wp:extent cx="1190625" cy="1190625"/>
                  <wp:effectExtent l="0" t="0" r="9525" b="9525"/>
                  <wp:docPr id="3" name="Рисунок 3" descr="ÐÐ°ÑÑÐ¸Ð½ÐºÐ¸ Ð¿Ð¾ Ð·Ð°Ð¿ÑÐ¾ÑÑ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856" w:rsidRPr="00EA2658" w:rsidRDefault="00520856" w:rsidP="005F7DE1">
            <w:pPr>
              <w:pStyle w:val="a3"/>
              <w:ind w:left="0"/>
              <w:jc w:val="center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</w:tc>
      </w:tr>
      <w:tr w:rsidR="00520856" w:rsidRPr="00EA2658" w:rsidTr="005F7DE1">
        <w:tc>
          <w:tcPr>
            <w:tcW w:w="9878" w:type="dxa"/>
            <w:gridSpan w:val="2"/>
          </w:tcPr>
          <w:p w:rsidR="00520856" w:rsidRPr="00EA2658" w:rsidRDefault="00520856" w:rsidP="005F7DE1">
            <w:pPr>
              <w:pStyle w:val="a3"/>
              <w:jc w:val="center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 w:rsidRPr="00EA2658">
              <w:rPr>
                <w:noProof/>
                <w:lang w:eastAsia="ru-RU"/>
              </w:rPr>
              <w:drawing>
                <wp:inline distT="0" distB="0" distL="0" distR="0" wp14:anchorId="33F87D1C" wp14:editId="5EE4576A">
                  <wp:extent cx="3790334" cy="903849"/>
                  <wp:effectExtent l="0" t="0" r="0" b="0"/>
                  <wp:docPr id="1" name="Рисунок 1" descr="http://dei.gov.ua/images/logo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i.gov.ua/images/logo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708" cy="910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856" w:rsidRPr="00EA2658" w:rsidTr="005F7DE1">
        <w:tc>
          <w:tcPr>
            <w:tcW w:w="9878" w:type="dxa"/>
            <w:gridSpan w:val="2"/>
          </w:tcPr>
          <w:p w:rsidR="00520856" w:rsidRPr="00EA2658" w:rsidRDefault="00520856" w:rsidP="005F7DE1">
            <w:pPr>
              <w:pStyle w:val="a3"/>
              <w:jc w:val="center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  <w:p w:rsidR="00520856" w:rsidRPr="00EA2658" w:rsidRDefault="00520856" w:rsidP="005F7DE1">
            <w:pPr>
              <w:pStyle w:val="a3"/>
              <w:jc w:val="center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 w:rsidRPr="00EA2658">
              <w:rPr>
                <w:rFonts w:ascii="Georgia" w:hAnsi="Georgia"/>
                <w:b/>
                <w:sz w:val="24"/>
                <w:szCs w:val="24"/>
                <w:lang w:val="uk-UA"/>
              </w:rPr>
              <w:t>Приймаючий партнер:</w:t>
            </w:r>
          </w:p>
          <w:p w:rsidR="00520856" w:rsidRPr="00EA2658" w:rsidRDefault="00520856" w:rsidP="005F7DE1">
            <w:pPr>
              <w:pStyle w:val="a3"/>
              <w:jc w:val="center"/>
              <w:rPr>
                <w:noProof/>
                <w:lang w:val="uk-UA" w:eastAsia="uk-UA"/>
              </w:rPr>
            </w:pPr>
          </w:p>
        </w:tc>
      </w:tr>
      <w:tr w:rsidR="00520856" w:rsidRPr="00EA2658" w:rsidTr="005F7DE1">
        <w:tc>
          <w:tcPr>
            <w:tcW w:w="4939" w:type="dxa"/>
            <w:vAlign w:val="center"/>
          </w:tcPr>
          <w:p w:rsidR="00520856" w:rsidRPr="00EA2658" w:rsidRDefault="00520856" w:rsidP="005F7DE1">
            <w:pPr>
              <w:pStyle w:val="a3"/>
              <w:jc w:val="right"/>
              <w:rPr>
                <w:noProof/>
                <w:lang w:val="uk-UA" w:eastAsia="uk-UA"/>
              </w:rPr>
            </w:pPr>
            <w:r w:rsidRPr="00EA265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FA58D8" wp14:editId="372F406B">
                  <wp:extent cx="1295400" cy="800100"/>
                  <wp:effectExtent l="0" t="0" r="0" b="0"/>
                  <wp:docPr id="10" name="Рисунок 10" descr="http://mvc-expo.com.ua/ru/httpdocs/img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vc-expo.com.ua/ru/httpdocs/img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9" w:type="dxa"/>
            <w:vAlign w:val="center"/>
          </w:tcPr>
          <w:p w:rsidR="00520856" w:rsidRPr="00EA2658" w:rsidRDefault="00520856" w:rsidP="005F7DE1">
            <w:pPr>
              <w:pStyle w:val="a3"/>
              <w:ind w:left="11"/>
              <w:rPr>
                <w:noProof/>
                <w:lang w:val="uk-UA" w:eastAsia="uk-UA"/>
              </w:rPr>
            </w:pPr>
            <w:r w:rsidRPr="00EA2658">
              <w:rPr>
                <w:rFonts w:ascii="Verdana" w:eastAsia="Times New Roman" w:hAnsi="Verdana" w:cs="Times New Roman"/>
                <w:color w:val="6C5792"/>
                <w:sz w:val="24"/>
                <w:szCs w:val="24"/>
                <w:lang w:val="uk-UA" w:eastAsia="uk-UA"/>
              </w:rPr>
              <w:t>Міжнародний Виставковий Центр</w:t>
            </w:r>
          </w:p>
        </w:tc>
      </w:tr>
    </w:tbl>
    <w:p w:rsidR="004C5210" w:rsidRPr="00EA2658" w:rsidRDefault="004C5210" w:rsidP="00987764">
      <w:pPr>
        <w:pStyle w:val="a4"/>
        <w:jc w:val="center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  <w:r w:rsidRPr="00EA2658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lastRenderedPageBreak/>
        <w:t>Стратегічна</w:t>
      </w:r>
      <w:r w:rsidR="00BE0E22" w:rsidRPr="00EA2658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конференція </w:t>
      </w:r>
      <w:r w:rsidRPr="00EA2658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за результатами року</w:t>
      </w:r>
    </w:p>
    <w:p w:rsidR="00030A59" w:rsidRPr="00EA2658" w:rsidRDefault="00BE0E22" w:rsidP="00987764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EA2658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«ЕКОЛОГІЯ: управління змінами</w:t>
      </w:r>
      <w:r w:rsidR="00987764" w:rsidRPr="00EA2658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— </w:t>
      </w:r>
      <w:r w:rsidRPr="00EA2658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2018»</w:t>
      </w:r>
    </w:p>
    <w:p w:rsidR="004C5210" w:rsidRPr="00EA2658" w:rsidRDefault="004C5210" w:rsidP="0098776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5210" w:rsidRPr="00EA2658" w:rsidRDefault="004C5210" w:rsidP="0098776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A2658">
        <w:rPr>
          <w:rFonts w:ascii="Times New Roman" w:hAnsi="Times New Roman" w:cs="Times New Roman"/>
          <w:sz w:val="24"/>
          <w:szCs w:val="24"/>
          <w:lang w:val="uk-UA"/>
        </w:rPr>
        <w:t xml:space="preserve">Проводиться щорічно журналом </w:t>
      </w:r>
      <w:r w:rsidRPr="00EA2658">
        <w:rPr>
          <w:rFonts w:ascii="Times New Roman" w:hAnsi="Times New Roman" w:cs="Times New Roman"/>
          <w:color w:val="00B050"/>
          <w:sz w:val="24"/>
          <w:szCs w:val="24"/>
          <w:lang w:val="uk-UA"/>
        </w:rPr>
        <w:t xml:space="preserve">«Екологія підприємства» </w:t>
      </w:r>
      <w:r w:rsidRPr="00EA2658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B5609D" w:rsidRPr="00EA2658">
        <w:rPr>
          <w:rFonts w:ascii="Times New Roman" w:hAnsi="Times New Roman" w:cs="Times New Roman"/>
          <w:sz w:val="24"/>
          <w:szCs w:val="24"/>
          <w:lang w:val="uk-UA"/>
        </w:rPr>
        <w:t>межах</w:t>
      </w:r>
      <w:r w:rsidR="00BE0E22" w:rsidRPr="00EA2658">
        <w:rPr>
          <w:rFonts w:ascii="Times New Roman" w:hAnsi="Times New Roman" w:cs="Times New Roman"/>
          <w:sz w:val="24"/>
          <w:szCs w:val="24"/>
          <w:lang w:val="uk-UA"/>
        </w:rPr>
        <w:t xml:space="preserve"> VI Спеціалізованої виставки </w:t>
      </w:r>
      <w:r w:rsidR="00B5609D" w:rsidRPr="00EA265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E0E22" w:rsidRPr="00EA2658">
        <w:rPr>
          <w:rFonts w:ascii="Times New Roman" w:hAnsi="Times New Roman" w:cs="Times New Roman"/>
          <w:sz w:val="24"/>
          <w:szCs w:val="24"/>
          <w:lang w:val="uk-UA"/>
        </w:rPr>
        <w:t>ЕКОЛОГІЯ ПІДПРИЄМСТВА</w:t>
      </w:r>
      <w:r w:rsidR="00B5609D" w:rsidRPr="00EA265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E0E22" w:rsidRPr="00EA265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A0000" w:rsidRPr="00EA2658" w:rsidRDefault="004A0000" w:rsidP="0098776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C5210" w:rsidRPr="00EA2658" w:rsidRDefault="00BE0E22" w:rsidP="0098776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2658">
        <w:rPr>
          <w:rFonts w:ascii="Times New Roman" w:hAnsi="Times New Roman" w:cs="Times New Roman"/>
          <w:sz w:val="24"/>
          <w:szCs w:val="24"/>
          <w:lang w:val="uk-UA"/>
        </w:rPr>
        <w:t>Дата про</w:t>
      </w:r>
      <w:r w:rsidR="004C5210" w:rsidRPr="00EA2658">
        <w:rPr>
          <w:rFonts w:ascii="Times New Roman" w:hAnsi="Times New Roman" w:cs="Times New Roman"/>
          <w:sz w:val="24"/>
          <w:szCs w:val="24"/>
          <w:lang w:val="uk-UA"/>
        </w:rPr>
        <w:t xml:space="preserve">ведення: </w:t>
      </w:r>
      <w:r w:rsidR="004C5210" w:rsidRPr="00EA2658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7 листопада 2018 року</w:t>
      </w:r>
    </w:p>
    <w:p w:rsidR="00BE0E22" w:rsidRPr="00EA2658" w:rsidRDefault="004C5210" w:rsidP="0098776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A2658">
        <w:rPr>
          <w:rFonts w:ascii="Times New Roman" w:hAnsi="Times New Roman" w:cs="Times New Roman"/>
          <w:sz w:val="24"/>
          <w:szCs w:val="24"/>
          <w:lang w:val="uk-UA"/>
        </w:rPr>
        <w:t xml:space="preserve">Місце проведення: </w:t>
      </w:r>
      <w:r w:rsidR="00BE0E22" w:rsidRPr="00EA2658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Міжнародний </w:t>
      </w:r>
      <w:r w:rsidR="0025105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E0E22" w:rsidRPr="00EA2658">
        <w:rPr>
          <w:rFonts w:ascii="Times New Roman" w:hAnsi="Times New Roman" w:cs="Times New Roman"/>
          <w:sz w:val="24"/>
          <w:szCs w:val="24"/>
          <w:lang w:val="uk-UA"/>
        </w:rPr>
        <w:t xml:space="preserve">иставковий </w:t>
      </w:r>
      <w:r w:rsidR="0025105B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BE0E22" w:rsidRPr="00EA2658">
        <w:rPr>
          <w:rFonts w:ascii="Times New Roman" w:hAnsi="Times New Roman" w:cs="Times New Roman"/>
          <w:sz w:val="24"/>
          <w:szCs w:val="24"/>
          <w:lang w:val="uk-UA"/>
        </w:rPr>
        <w:t xml:space="preserve">ентр, </w:t>
      </w:r>
      <w:r w:rsidR="0025105B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5105B">
        <w:rPr>
          <w:lang w:val="uk-UA"/>
        </w:rPr>
        <w:t> </w:t>
      </w:r>
      <w:r w:rsidR="00BE0E22" w:rsidRPr="00EA2658">
        <w:rPr>
          <w:rFonts w:ascii="Times New Roman" w:hAnsi="Times New Roman" w:cs="Times New Roman"/>
          <w:sz w:val="24"/>
          <w:szCs w:val="24"/>
          <w:lang w:val="uk-UA"/>
        </w:rPr>
        <w:t>Київ, Броварський просп., 15</w:t>
      </w:r>
    </w:p>
    <w:p w:rsidR="00B5609D" w:rsidRPr="00EA2658" w:rsidRDefault="00B5609D" w:rsidP="0098776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742A" w:rsidRPr="00EA2658" w:rsidRDefault="00F9742A" w:rsidP="00987764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  <w:lang w:val="uk-UA"/>
        </w:rPr>
      </w:pPr>
      <w:r w:rsidRPr="00EA2658">
        <w:rPr>
          <w:rFonts w:ascii="Times New Roman" w:hAnsi="Times New Roman" w:cs="Times New Roman"/>
          <w:b/>
          <w:color w:val="00B0F0"/>
          <w:sz w:val="24"/>
          <w:szCs w:val="24"/>
          <w:lang w:val="uk-UA"/>
        </w:rPr>
        <w:t>Цільова аудиторія конференції</w:t>
      </w:r>
    </w:p>
    <w:p w:rsidR="00F9742A" w:rsidRPr="00EA2658" w:rsidRDefault="00975A2A" w:rsidP="0098776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A265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9742A" w:rsidRPr="00EA2658">
        <w:rPr>
          <w:rFonts w:ascii="Times New Roman" w:hAnsi="Times New Roman" w:cs="Times New Roman"/>
          <w:sz w:val="24"/>
          <w:szCs w:val="24"/>
          <w:lang w:val="uk-UA"/>
        </w:rPr>
        <w:t xml:space="preserve">енеджери вищої ланки </w:t>
      </w:r>
      <w:r w:rsidRPr="00EA2658">
        <w:rPr>
          <w:rFonts w:ascii="Times New Roman" w:hAnsi="Times New Roman" w:cs="Times New Roman"/>
          <w:sz w:val="24"/>
          <w:szCs w:val="24"/>
          <w:lang w:val="uk-UA"/>
        </w:rPr>
        <w:t>українських та міжнародних</w:t>
      </w:r>
      <w:r w:rsidR="00F9742A" w:rsidRPr="00EA2658">
        <w:rPr>
          <w:rFonts w:ascii="Times New Roman" w:hAnsi="Times New Roman" w:cs="Times New Roman"/>
          <w:sz w:val="24"/>
          <w:szCs w:val="24"/>
          <w:lang w:val="uk-UA"/>
        </w:rPr>
        <w:t xml:space="preserve"> промислових компаній, виробників обладнання для переробки/утилізації промислових відходів </w:t>
      </w:r>
      <w:r w:rsidR="0025105B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F9742A" w:rsidRPr="00EA2658">
        <w:rPr>
          <w:rFonts w:ascii="Times New Roman" w:hAnsi="Times New Roman" w:cs="Times New Roman"/>
          <w:sz w:val="24"/>
          <w:szCs w:val="24"/>
          <w:lang w:val="uk-UA"/>
        </w:rPr>
        <w:t xml:space="preserve"> очисних споруд, інвестиційних і комерційних банків, проектних та інжинірингових організацій, наукових установ;</w:t>
      </w:r>
      <w:r w:rsidR="00F9742A" w:rsidRPr="00EA26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9742A" w:rsidRPr="00EA2658">
        <w:rPr>
          <w:rFonts w:ascii="Times New Roman" w:hAnsi="Times New Roman" w:cs="Times New Roman"/>
          <w:sz w:val="24"/>
          <w:szCs w:val="24"/>
          <w:lang w:val="uk-UA"/>
        </w:rPr>
        <w:t xml:space="preserve">інвестори, експерти і аналітики, </w:t>
      </w:r>
      <w:r w:rsidRPr="00EA2658">
        <w:rPr>
          <w:rFonts w:ascii="Times New Roman" w:hAnsi="Times New Roman" w:cs="Times New Roman"/>
          <w:sz w:val="24"/>
          <w:szCs w:val="24"/>
          <w:lang w:val="uk-UA"/>
        </w:rPr>
        <w:t>представники органів державної влади, що регулюють галузь, професійних співтовариств і профільних експертних організацій; а</w:t>
      </w:r>
      <w:r w:rsidR="00F9742A" w:rsidRPr="00EA2658">
        <w:rPr>
          <w:rFonts w:ascii="Times New Roman" w:hAnsi="Times New Roman" w:cs="Times New Roman"/>
          <w:sz w:val="24"/>
          <w:szCs w:val="24"/>
          <w:lang w:val="uk-UA"/>
        </w:rPr>
        <w:t xml:space="preserve"> також представники ділових і галузевих ЗМІ.</w:t>
      </w:r>
    </w:p>
    <w:p w:rsidR="00836D59" w:rsidRPr="00EA2658" w:rsidRDefault="004C5210" w:rsidP="00987764">
      <w:pPr>
        <w:spacing w:after="0"/>
        <w:jc w:val="center"/>
        <w:rPr>
          <w:rFonts w:ascii="Times New Roman" w:hAnsi="Times New Roman" w:cs="Times New Roman"/>
          <w:color w:val="00B0F0"/>
          <w:sz w:val="24"/>
          <w:szCs w:val="24"/>
          <w:lang w:val="uk-UA"/>
        </w:rPr>
      </w:pPr>
      <w:r w:rsidRPr="00EA2658">
        <w:rPr>
          <w:rFonts w:ascii="Times New Roman" w:hAnsi="Times New Roman" w:cs="Times New Roman"/>
          <w:b/>
          <w:color w:val="00B0F0"/>
          <w:sz w:val="24"/>
          <w:szCs w:val="24"/>
          <w:lang w:val="uk-UA"/>
        </w:rPr>
        <w:t>ПРОГРАМ</w:t>
      </w:r>
      <w:r w:rsidR="00122EC9">
        <w:rPr>
          <w:rFonts w:ascii="Times New Roman" w:hAnsi="Times New Roman" w:cs="Times New Roman"/>
          <w:b/>
          <w:color w:val="00B0F0"/>
          <w:sz w:val="24"/>
          <w:szCs w:val="24"/>
          <w:lang w:val="uk-UA"/>
        </w:rPr>
        <w:t>А КОНФЕРЕНЦІЇ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4394"/>
      </w:tblGrid>
      <w:tr w:rsidR="004248AC" w:rsidRPr="00EA2658" w:rsidTr="004248AC">
        <w:tc>
          <w:tcPr>
            <w:tcW w:w="10031" w:type="dxa"/>
            <w:gridSpan w:val="2"/>
          </w:tcPr>
          <w:p w:rsidR="004248AC" w:rsidRPr="00EA2658" w:rsidRDefault="004248AC" w:rsidP="004248AC">
            <w:pPr>
              <w:rPr>
                <w:rFonts w:ascii="robotoRegular" w:hAnsi="robotoRegular"/>
                <w:color w:val="231F20"/>
                <w:sz w:val="24"/>
                <w:szCs w:val="24"/>
                <w:shd w:val="clear" w:color="auto" w:fill="FFFFFF"/>
                <w:lang w:val="uk-UA"/>
              </w:rPr>
            </w:pP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09.00–09.30 </w:t>
            </w:r>
            <w:r w:rsidRPr="00EA2658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Реєстрація учасників</w:t>
            </w:r>
          </w:p>
        </w:tc>
      </w:tr>
      <w:tr w:rsidR="004248AC" w:rsidRPr="00EA2658" w:rsidTr="00D9563D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4248AC" w:rsidRPr="00EA2658" w:rsidRDefault="004248AC" w:rsidP="004248AC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09.30–11.30 </w:t>
            </w:r>
            <w:r w:rsidRPr="00EA265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Пленарна сесія. Стратегі</w:t>
            </w:r>
            <w:r w:rsidR="003C380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я</w:t>
            </w:r>
            <w:r w:rsidRPr="00EA265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екологічної безпеки в Україні</w:t>
            </w:r>
            <w:r w:rsidRPr="00EA2658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 </w:t>
            </w:r>
          </w:p>
          <w:p w:rsidR="004248AC" w:rsidRPr="00EA2658" w:rsidRDefault="004248AC" w:rsidP="004248AC">
            <w:pPr>
              <w:rPr>
                <w:rFonts w:ascii="robotoRegular" w:hAnsi="robotoRegular"/>
                <w:color w:val="231F2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4248AC" w:rsidRPr="00EA2658" w:rsidTr="00D9563D">
        <w:tc>
          <w:tcPr>
            <w:tcW w:w="5637" w:type="dxa"/>
            <w:tcBorders>
              <w:bottom w:val="nil"/>
            </w:tcBorders>
          </w:tcPr>
          <w:p w:rsidR="00B858D9" w:rsidRPr="00EA2658" w:rsidRDefault="00CE0668" w:rsidP="00DB772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політика України на період до 2030 року: чого очікувати бізнесу.</w:t>
            </w:r>
          </w:p>
        </w:tc>
        <w:tc>
          <w:tcPr>
            <w:tcW w:w="4394" w:type="dxa"/>
            <w:tcBorders>
              <w:bottom w:val="nil"/>
            </w:tcBorders>
          </w:tcPr>
          <w:p w:rsidR="00B858D9" w:rsidRPr="00EA2658" w:rsidRDefault="000A6D8F" w:rsidP="00DB7728">
            <w:pPr>
              <w:pStyle w:val="a4"/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Микола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Кузьо</w:t>
            </w:r>
            <w:proofErr w:type="spellEnd"/>
            <w:r w:rsidR="00CE0668"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8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CE0668"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аступник Міністра</w:t>
            </w:r>
            <w:r w:rsidR="00D24768"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екології та природних ресурсів</w:t>
            </w:r>
            <w:r w:rsidR="00B858D9" w:rsidRPr="000A6D8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*</w:t>
            </w:r>
          </w:p>
          <w:p w:rsidR="0047269F" w:rsidRPr="00EA2658" w:rsidRDefault="0047269F" w:rsidP="00DB7728">
            <w:pPr>
              <w:pStyle w:val="a4"/>
              <w:ind w:left="142" w:hanging="142"/>
              <w:rPr>
                <w:color w:val="231F2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9563D" w:rsidRPr="00EA2658" w:rsidTr="00D9563D">
        <w:tc>
          <w:tcPr>
            <w:tcW w:w="5637" w:type="dxa"/>
            <w:tcBorders>
              <w:top w:val="nil"/>
              <w:bottom w:val="nil"/>
            </w:tcBorders>
          </w:tcPr>
          <w:p w:rsidR="00D9563D" w:rsidRPr="00EA2658" w:rsidRDefault="00D9563D" w:rsidP="00D9563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законодавчої бази та нормативно-правових актів як трамплін для переходу до практичних дій. Плани на найближчі роки.</w:t>
            </w:r>
          </w:p>
          <w:p w:rsidR="00DB7728" w:rsidRPr="00EA2658" w:rsidRDefault="00DB7728" w:rsidP="00D9563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9563D" w:rsidRPr="00EA2658" w:rsidRDefault="00D9563D">
            <w:pPr>
              <w:pStyle w:val="a4"/>
              <w:ind w:left="142" w:hanging="142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EA265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Сергій Савчук</w:t>
            </w: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81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олова Державного агентства з енергоефективно</w:t>
            </w:r>
            <w:r w:rsidR="004775A5"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 та енергозбереження України</w:t>
            </w:r>
          </w:p>
        </w:tc>
      </w:tr>
      <w:tr w:rsidR="00D9563D" w:rsidRPr="00693D88" w:rsidTr="00AB16E4">
        <w:tc>
          <w:tcPr>
            <w:tcW w:w="5637" w:type="dxa"/>
            <w:tcBorders>
              <w:top w:val="nil"/>
              <w:bottom w:val="nil"/>
            </w:tcBorders>
          </w:tcPr>
          <w:p w:rsidR="00D9563D" w:rsidRPr="00EA2658" w:rsidRDefault="00D9563D" w:rsidP="00D9563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Підсумки року в природоохоронній діяльності — 2018. «Зелені» пріоритети і впровадження екологічно орієнтованих моделей в економіку, державні програми і стратегії, </w:t>
            </w:r>
            <w:proofErr w:type="spellStart"/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стимулю</w:t>
            </w:r>
            <w:r w:rsidR="00D05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вальн</w:t>
            </w: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End"/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заходи </w:t>
            </w:r>
            <w:r w:rsidR="00663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ряду, зміни законодавства, головні здобутки.</w:t>
            </w:r>
          </w:p>
          <w:p w:rsidR="00D9563D" w:rsidRPr="00EA2658" w:rsidRDefault="00D9563D" w:rsidP="00D9563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відкритість компаній як конкурентна перевага на світових ринках.</w:t>
            </w:r>
          </w:p>
          <w:p w:rsidR="00D9563D" w:rsidRPr="00EA2658" w:rsidRDefault="00D9563D" w:rsidP="00D9563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 підвищення екологічної ефективності промислових підприємств: джерела фінансування, ефективність використання державної підтримки.</w:t>
            </w:r>
          </w:p>
          <w:p w:rsidR="00DB7728" w:rsidRPr="00EA2658" w:rsidRDefault="00DB7728" w:rsidP="00D9563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9563D" w:rsidRPr="00EA2658" w:rsidRDefault="00D9563D" w:rsidP="00D9563D">
            <w:pPr>
              <w:pStyle w:val="a4"/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65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Олександр Семенець</w:t>
            </w: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заступник директора Департаменту екологічної безпеки та дозвільно-ліцензійної діяльності </w:t>
            </w:r>
            <w:proofErr w:type="spellStart"/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Мінприроди</w:t>
            </w:r>
            <w:proofErr w:type="spellEnd"/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України, начальник управління поводження з відходами та екобезпеки</w:t>
            </w:r>
            <w:r w:rsidR="004775A5" w:rsidRPr="000A6D8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*</w:t>
            </w:r>
          </w:p>
          <w:p w:rsidR="00D9563D" w:rsidRPr="00EA2658" w:rsidRDefault="00D9563D" w:rsidP="00D9563D">
            <w:pPr>
              <w:ind w:left="142" w:hanging="142"/>
              <w:rPr>
                <w:color w:val="00B050"/>
                <w:sz w:val="24"/>
                <w:szCs w:val="24"/>
                <w:shd w:val="clear" w:color="auto" w:fill="FFFFFF"/>
                <w:lang w:val="uk-UA"/>
              </w:rPr>
            </w:pPr>
          </w:p>
          <w:p w:rsidR="00D9563D" w:rsidRPr="00EA2658" w:rsidRDefault="00D9563D" w:rsidP="00D9563D">
            <w:pPr>
              <w:pStyle w:val="a4"/>
              <w:ind w:left="142" w:hanging="142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</w:p>
        </w:tc>
      </w:tr>
      <w:tr w:rsidR="00D9563D" w:rsidRPr="00EA2658" w:rsidTr="00AB16E4">
        <w:tc>
          <w:tcPr>
            <w:tcW w:w="5637" w:type="dxa"/>
            <w:tcBorders>
              <w:top w:val="nil"/>
              <w:bottom w:val="nil"/>
            </w:tcBorders>
          </w:tcPr>
          <w:p w:rsidR="00D9563D" w:rsidRPr="00EA2658" w:rsidRDefault="00D9563D" w:rsidP="00D9563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Реформування </w:t>
            </w:r>
            <w:proofErr w:type="spellStart"/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ДЕІ</w:t>
            </w:r>
            <w:proofErr w:type="spellEnd"/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9563D" w:rsidRPr="00EA2658" w:rsidRDefault="00D9563D" w:rsidP="00D9563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9563D" w:rsidRPr="00EA2658" w:rsidRDefault="00D9563D" w:rsidP="0061032D">
            <w:pPr>
              <w:ind w:left="142" w:hanging="142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EA2658">
              <w:rPr>
                <w:rFonts w:ascii="robotoRegular" w:hAnsi="robotoRegular"/>
                <w:b/>
                <w:color w:val="00B050"/>
                <w:sz w:val="24"/>
                <w:szCs w:val="24"/>
                <w:shd w:val="clear" w:color="auto" w:fill="FFFFFF"/>
                <w:lang w:val="uk-UA"/>
              </w:rPr>
              <w:t xml:space="preserve">Віктор </w:t>
            </w:r>
            <w:proofErr w:type="spellStart"/>
            <w:r w:rsidRPr="00EA2658">
              <w:rPr>
                <w:rFonts w:ascii="robotoRegular" w:hAnsi="robotoRegular"/>
                <w:b/>
                <w:color w:val="00B050"/>
                <w:sz w:val="24"/>
                <w:szCs w:val="24"/>
                <w:shd w:val="clear" w:color="auto" w:fill="FFFFFF"/>
                <w:lang w:val="uk-UA"/>
              </w:rPr>
              <w:t>Черевко</w:t>
            </w:r>
            <w:proofErr w:type="spellEnd"/>
            <w:r w:rsidRPr="00EA2658">
              <w:rPr>
                <w:color w:val="00B05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EA2658">
              <w:rPr>
                <w:rFonts w:ascii="robotoRegular" w:hAnsi="robotoRegular"/>
                <w:color w:val="231F20"/>
                <w:sz w:val="24"/>
                <w:szCs w:val="24"/>
                <w:shd w:val="clear" w:color="auto" w:fill="FFFFFF"/>
                <w:lang w:val="uk-UA"/>
              </w:rPr>
              <w:t xml:space="preserve">директор Департаменту державного екологічного нагляду (контролю) </w:t>
            </w:r>
            <w:proofErr w:type="spellStart"/>
            <w:r w:rsidR="0061032D" w:rsidRPr="00EA2658">
              <w:rPr>
                <w:rFonts w:ascii="robotoRegular" w:hAnsi="robotoRegular"/>
                <w:color w:val="231F20"/>
                <w:sz w:val="24"/>
                <w:szCs w:val="24"/>
                <w:shd w:val="clear" w:color="auto" w:fill="FFFFFF"/>
                <w:lang w:val="uk-UA"/>
              </w:rPr>
              <w:t>Держекоінспекції</w:t>
            </w:r>
            <w:proofErr w:type="spellEnd"/>
            <w:r w:rsidR="0061032D" w:rsidRPr="00EA2658">
              <w:rPr>
                <w:rFonts w:ascii="robotoRegular" w:hAnsi="robotoRegular"/>
                <w:color w:val="231F2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A2658">
              <w:rPr>
                <w:rFonts w:ascii="robotoRegular" w:hAnsi="robotoRegular"/>
                <w:color w:val="231F2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D9563D" w:rsidRPr="00EA2658" w:rsidTr="00AB16E4">
        <w:tc>
          <w:tcPr>
            <w:tcW w:w="5637" w:type="dxa"/>
            <w:tcBorders>
              <w:top w:val="nil"/>
            </w:tcBorders>
          </w:tcPr>
          <w:p w:rsidR="00D9563D" w:rsidRPr="00EA2658" w:rsidRDefault="00D9563D" w:rsidP="00D9563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Актуальність системи управління екологічними і соціальними ризиками в проектах </w:t>
            </w:r>
            <w:r w:rsidR="00D33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зеленої</w:t>
            </w:r>
            <w:r w:rsidR="00D33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економіки</w:t>
            </w:r>
            <w:r w:rsidR="00D33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B7728" w:rsidRPr="00EA2658" w:rsidRDefault="00DB7728" w:rsidP="00D9563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563D" w:rsidRPr="00EA2658" w:rsidRDefault="00D9563D" w:rsidP="00D9563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Ризики посилення екологічного законодавства з урахуванням міжнародних зобов’язань України.</w:t>
            </w:r>
          </w:p>
          <w:p w:rsidR="00D9563D" w:rsidRPr="00EA2658" w:rsidRDefault="00D9563D" w:rsidP="00D9563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D9563D" w:rsidRPr="00EA2658" w:rsidRDefault="00D9563D" w:rsidP="00D9563D">
            <w:pPr>
              <w:ind w:left="142" w:hanging="142"/>
              <w:rPr>
                <w:color w:val="231F20"/>
                <w:sz w:val="24"/>
                <w:szCs w:val="24"/>
                <w:shd w:val="clear" w:color="auto" w:fill="FFFFFF"/>
                <w:lang w:val="uk-UA"/>
              </w:rPr>
            </w:pPr>
            <w:r w:rsidRPr="00EA2658">
              <w:rPr>
                <w:rFonts w:ascii="robotoRegular" w:hAnsi="robotoRegular"/>
                <w:b/>
                <w:color w:val="00B050"/>
                <w:sz w:val="24"/>
                <w:szCs w:val="24"/>
                <w:shd w:val="clear" w:color="auto" w:fill="FFFFFF"/>
                <w:lang w:val="uk-UA"/>
              </w:rPr>
              <w:lastRenderedPageBreak/>
              <w:t>Надія Рязанова</w:t>
            </w:r>
            <w:r w:rsidRPr="00EA2658">
              <w:rPr>
                <w:color w:val="231F2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EA2658">
              <w:rPr>
                <w:rFonts w:ascii="robotoRegular" w:hAnsi="robotoRegular"/>
                <w:color w:val="231F20"/>
                <w:sz w:val="24"/>
                <w:szCs w:val="24"/>
                <w:shd w:val="clear" w:color="auto" w:fill="FFFFFF"/>
                <w:lang w:val="uk-UA"/>
              </w:rPr>
              <w:t>радник з питань фінансової індустрії, IFC</w:t>
            </w:r>
          </w:p>
          <w:p w:rsidR="00D9563D" w:rsidRPr="00EA2658" w:rsidRDefault="00D9563D" w:rsidP="00D9563D">
            <w:pPr>
              <w:pStyle w:val="a4"/>
              <w:ind w:left="142" w:hanging="142"/>
              <w:rPr>
                <w:color w:val="00B050"/>
                <w:sz w:val="24"/>
                <w:szCs w:val="24"/>
                <w:shd w:val="clear" w:color="auto" w:fill="FFFFFF"/>
                <w:lang w:val="uk-UA"/>
              </w:rPr>
            </w:pPr>
          </w:p>
          <w:p w:rsidR="00DB7728" w:rsidRPr="00EA2658" w:rsidRDefault="00DB7728" w:rsidP="00D9563D">
            <w:pPr>
              <w:pStyle w:val="a4"/>
              <w:ind w:left="142" w:hanging="142"/>
              <w:rPr>
                <w:color w:val="00B050"/>
                <w:sz w:val="24"/>
                <w:szCs w:val="24"/>
                <w:shd w:val="clear" w:color="auto" w:fill="FFFFFF"/>
                <w:lang w:val="uk-UA"/>
              </w:rPr>
            </w:pPr>
          </w:p>
          <w:p w:rsidR="00D9563D" w:rsidRPr="00EA2658" w:rsidRDefault="00D9563D" w:rsidP="00D9563D">
            <w:pPr>
              <w:pStyle w:val="a4"/>
              <w:ind w:left="142" w:hanging="142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EA2658">
              <w:rPr>
                <w:rFonts w:ascii="robotoRegular" w:hAnsi="robotoRegular"/>
                <w:b/>
                <w:color w:val="00B050"/>
                <w:sz w:val="24"/>
                <w:szCs w:val="24"/>
                <w:shd w:val="clear" w:color="auto" w:fill="FFFFFF"/>
                <w:lang w:val="uk-UA"/>
              </w:rPr>
              <w:t xml:space="preserve">Денис </w:t>
            </w:r>
            <w:proofErr w:type="spellStart"/>
            <w:r w:rsidRPr="00EA2658">
              <w:rPr>
                <w:rFonts w:ascii="robotoRegular" w:hAnsi="robotoRegular"/>
                <w:b/>
                <w:color w:val="00B050"/>
                <w:sz w:val="24"/>
                <w:szCs w:val="24"/>
                <w:shd w:val="clear" w:color="auto" w:fill="FFFFFF"/>
                <w:lang w:val="uk-UA"/>
              </w:rPr>
              <w:t>Малюська</w:t>
            </w:r>
            <w:proofErr w:type="spellEnd"/>
            <w:r w:rsidRPr="00EA2658">
              <w:rPr>
                <w:color w:val="231F2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EA2658">
              <w:rPr>
                <w:rFonts w:ascii="robotoRegular" w:hAnsi="robotoRegular"/>
                <w:color w:val="231F20"/>
                <w:sz w:val="24"/>
                <w:szCs w:val="24"/>
                <w:shd w:val="clear" w:color="auto" w:fill="FFFFFF"/>
                <w:lang w:val="uk-UA"/>
              </w:rPr>
              <w:t xml:space="preserve">юридичний радник, </w:t>
            </w:r>
            <w:proofErr w:type="spellStart"/>
            <w:r w:rsidRPr="00EA2658">
              <w:rPr>
                <w:rFonts w:ascii="robotoRegular" w:hAnsi="robotoRegular"/>
                <w:color w:val="231F20"/>
                <w:sz w:val="24"/>
                <w:szCs w:val="24"/>
                <w:shd w:val="clear" w:color="auto" w:fill="FFFFFF"/>
                <w:lang w:val="uk-UA"/>
              </w:rPr>
              <w:lastRenderedPageBreak/>
              <w:t>IFC</w:t>
            </w:r>
            <w:proofErr w:type="spellEnd"/>
          </w:p>
        </w:tc>
      </w:tr>
      <w:tr w:rsidR="004248AC" w:rsidRPr="00EA2658" w:rsidTr="004248AC">
        <w:tc>
          <w:tcPr>
            <w:tcW w:w="5637" w:type="dxa"/>
          </w:tcPr>
          <w:p w:rsidR="004248AC" w:rsidRPr="00EA2658" w:rsidRDefault="004248AC" w:rsidP="00D9563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11.30–12.00 </w:t>
            </w:r>
            <w:proofErr w:type="spellStart"/>
            <w:r w:rsidRPr="00EA2658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Кава-брейк</w:t>
            </w:r>
            <w:proofErr w:type="spellEnd"/>
          </w:p>
        </w:tc>
        <w:tc>
          <w:tcPr>
            <w:tcW w:w="4394" w:type="dxa"/>
          </w:tcPr>
          <w:p w:rsidR="004248AC" w:rsidRPr="00EA2658" w:rsidRDefault="004248AC" w:rsidP="00D9563D">
            <w:pPr>
              <w:pStyle w:val="a4"/>
              <w:ind w:left="142" w:hanging="142"/>
              <w:rPr>
                <w:rFonts w:ascii="robotoRegular" w:hAnsi="robotoRegular"/>
                <w:color w:val="231F2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4248AC" w:rsidRPr="00EA2658" w:rsidTr="00407441">
        <w:tc>
          <w:tcPr>
            <w:tcW w:w="10031" w:type="dxa"/>
            <w:gridSpan w:val="2"/>
            <w:tcBorders>
              <w:bottom w:val="nil"/>
            </w:tcBorders>
          </w:tcPr>
          <w:p w:rsidR="004248AC" w:rsidRPr="00EA2658" w:rsidRDefault="004248AC" w:rsidP="00D9563D">
            <w:pPr>
              <w:ind w:left="142" w:hanging="142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12.00–13.30 </w:t>
            </w:r>
            <w:r w:rsidRPr="00EA265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Експертна панель 1. Промислові відходи: зберігання, переробка, утилізація</w:t>
            </w:r>
          </w:p>
          <w:p w:rsidR="004248AC" w:rsidRPr="00EA2658" w:rsidRDefault="004248AC" w:rsidP="00D9563D">
            <w:pPr>
              <w:pStyle w:val="a4"/>
              <w:ind w:left="142" w:hanging="142"/>
              <w:rPr>
                <w:rFonts w:ascii="robotoRegular" w:hAnsi="robotoRegular"/>
                <w:color w:val="231F2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4248AC" w:rsidRPr="00EA2658" w:rsidTr="00407441">
        <w:trPr>
          <w:trHeight w:val="1974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728" w:rsidRPr="00EA2658" w:rsidRDefault="004248AC" w:rsidP="00DB772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Реформа </w:t>
            </w:r>
            <w:r w:rsidR="003A4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сфері</w:t>
            </w: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промислових відходів: проміжні результати та перспективи.</w:t>
            </w:r>
            <w:r w:rsidR="00DB7728"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B7728" w:rsidRPr="00EA2658" w:rsidRDefault="00DB7728" w:rsidP="00DB772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7728" w:rsidRPr="00EA2658" w:rsidRDefault="00DB7728" w:rsidP="00DB772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7728" w:rsidRPr="00EA2658" w:rsidRDefault="00DB7728" w:rsidP="00DB772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7728" w:rsidRPr="00EA2658" w:rsidRDefault="00DB7728" w:rsidP="00DB772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4458" w:rsidRDefault="003A4458" w:rsidP="00DB772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7728" w:rsidRPr="00EA2658" w:rsidRDefault="00DB7728" w:rsidP="00DB772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небезпечних відходів на підприємстві як основний інструмент першого етапу реформи системи поводження з  відходами. Перспективи створення загальнодержавної автоматизованої системи обліку відходів.</w:t>
            </w:r>
          </w:p>
          <w:p w:rsidR="004248AC" w:rsidRPr="00EA2658" w:rsidRDefault="00DB7728" w:rsidP="00DB772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Недосконалість нормативно-правової бази та технічного регулювання. Яких рішень сьогодні не вистачає </w:t>
            </w:r>
            <w:r w:rsidR="00854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сфері поводження з промисловими відходами?</w:t>
            </w:r>
          </w:p>
          <w:p w:rsidR="00DB7728" w:rsidRPr="00EA2658" w:rsidRDefault="00DB7728" w:rsidP="00DB772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728" w:rsidRPr="00EA2658" w:rsidRDefault="00DB7728" w:rsidP="00DB7728">
            <w:pPr>
              <w:pStyle w:val="a4"/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65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Олександр Семенець</w:t>
            </w: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заступник директора Департаменту екологічної безпеки та дозвільно-ліцензійної діяльності </w:t>
            </w:r>
            <w:proofErr w:type="spellStart"/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Мінприроди</w:t>
            </w:r>
            <w:proofErr w:type="spellEnd"/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України, начальник управління поводження з відходами та екобезпеки</w:t>
            </w:r>
            <w:r w:rsidR="000A6D8F" w:rsidRPr="000A6D8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*</w:t>
            </w:r>
          </w:p>
          <w:p w:rsidR="009D433D" w:rsidRPr="00EA2658" w:rsidRDefault="009D433D" w:rsidP="00D9563D">
            <w:pPr>
              <w:pStyle w:val="a4"/>
              <w:ind w:left="142" w:hanging="142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  <w:p w:rsidR="004248AC" w:rsidRPr="00EA2658" w:rsidRDefault="00150EE3" w:rsidP="00D9563D">
            <w:pPr>
              <w:pStyle w:val="a4"/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65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Валентин Щербина</w:t>
            </w: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еколог-практик, еколог в Національній поліції України</w:t>
            </w:r>
          </w:p>
        </w:tc>
      </w:tr>
      <w:tr w:rsidR="00DB7728" w:rsidRPr="00693D88" w:rsidTr="00407441">
        <w:trPr>
          <w:trHeight w:val="1974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728" w:rsidRPr="00EA2658" w:rsidRDefault="00DB7728" w:rsidP="00DB772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компаніям адаптуватися до трансформації регулювання промислових відходів?</w:t>
            </w:r>
          </w:p>
          <w:p w:rsidR="00DB7728" w:rsidRPr="00EA2658" w:rsidRDefault="00DB7728" w:rsidP="00DB772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забезпечити участь бізнесу в реалізації стратегії з розвитку переробки </w:t>
            </w:r>
            <w:r w:rsidR="00D33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утилізації промислових відходів?</w:t>
            </w:r>
          </w:p>
          <w:p w:rsidR="00DB7728" w:rsidRPr="00EA2658" w:rsidRDefault="00DB7728" w:rsidP="00DB772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728" w:rsidRPr="00EA2658" w:rsidRDefault="00DB7728" w:rsidP="00DB772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65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Кирило </w:t>
            </w:r>
            <w:proofErr w:type="spellStart"/>
            <w:r w:rsidRPr="00EA265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Косоуров</w:t>
            </w:r>
            <w:proofErr w:type="spellEnd"/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голова правління Асоціації підприємств </w:t>
            </w:r>
            <w:r w:rsidR="00854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сфері поводження з небезпечними відходами, </w:t>
            </w:r>
            <w:proofErr w:type="spellStart"/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екопрактик</w:t>
            </w:r>
            <w:proofErr w:type="spellEnd"/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член громадських рад </w:t>
            </w:r>
            <w:proofErr w:type="spellStart"/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Мінприроди</w:t>
            </w:r>
            <w:proofErr w:type="spellEnd"/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Мін</w:t>
            </w:r>
            <w:r w:rsidR="00854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кономіки, Державної регуляторної служби, </w:t>
            </w:r>
            <w:proofErr w:type="spellStart"/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блогер</w:t>
            </w:r>
            <w:proofErr w:type="spellEnd"/>
          </w:p>
          <w:p w:rsidR="00DB7728" w:rsidRPr="00EA2658" w:rsidRDefault="00DB7728" w:rsidP="00DB7728">
            <w:pPr>
              <w:pStyle w:val="a4"/>
              <w:ind w:left="142" w:hanging="142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</w:p>
        </w:tc>
      </w:tr>
      <w:tr w:rsidR="00150EE3" w:rsidRPr="00693D88" w:rsidTr="00DB7728">
        <w:trPr>
          <w:trHeight w:val="1579"/>
        </w:trPr>
        <w:tc>
          <w:tcPr>
            <w:tcW w:w="5637" w:type="dxa"/>
            <w:tcBorders>
              <w:top w:val="nil"/>
              <w:bottom w:val="nil"/>
            </w:tcBorders>
          </w:tcPr>
          <w:p w:rsidR="00150EE3" w:rsidRPr="00EA2658" w:rsidRDefault="00150EE3" w:rsidP="00D9563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можливо знизити негативний вплив на навколишнє середовище, з</w:t>
            </w:r>
            <w:r w:rsidR="004A0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меншивши</w:t>
            </w: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адміністративні бар’єри? </w:t>
            </w:r>
          </w:p>
          <w:p w:rsidR="00150EE3" w:rsidRPr="00EA2658" w:rsidRDefault="00150EE3" w:rsidP="00D9563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50EE3" w:rsidRPr="00EA2658" w:rsidRDefault="00150EE3" w:rsidP="00D9563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65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Всеволод Савенко</w:t>
            </w: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керуючий екологічною групою компаній ЕСКО ККД &amp; ТСК РГ, фахівець в галузі поводження з відходами, збору</w:t>
            </w:r>
            <w:r w:rsidR="004A0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утилізації матеріалів, тари і упаковки</w:t>
            </w:r>
          </w:p>
          <w:p w:rsidR="00150EE3" w:rsidRPr="00EA2658" w:rsidRDefault="00150EE3" w:rsidP="00DB772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7728" w:rsidRPr="00693D88" w:rsidTr="0047269F">
        <w:trPr>
          <w:trHeight w:val="1206"/>
        </w:trPr>
        <w:tc>
          <w:tcPr>
            <w:tcW w:w="5637" w:type="dxa"/>
            <w:tcBorders>
              <w:top w:val="nil"/>
              <w:bottom w:val="nil"/>
            </w:tcBorders>
          </w:tcPr>
          <w:p w:rsidR="00DB7728" w:rsidRPr="00EA2658" w:rsidRDefault="003C7368" w:rsidP="00693D8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що мають</w:t>
            </w:r>
            <w:r w:rsidR="00DB7728"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зважати</w:t>
            </w:r>
            <w:r w:rsidR="00DB7728"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DB7728"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B7728"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B7728"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ираючи</w:t>
            </w:r>
            <w:r w:rsidR="00DB7728"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технології поводження з побутовими відходами</w:t>
            </w:r>
            <w:r w:rsidR="004A0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A2658" w:rsidRPr="00EA2658" w:rsidRDefault="0047269F" w:rsidP="000A6D8F">
            <w:pPr>
              <w:ind w:left="142" w:hanging="142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265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Тетяна </w:t>
            </w:r>
            <w:proofErr w:type="spellStart"/>
            <w:r w:rsidRPr="00EA265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Омельяненко</w:t>
            </w:r>
            <w:proofErr w:type="spellEnd"/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3C7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54E91"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представництво групи молодих фахівців Міжнародної асоціації твердих відходів (ISWA) в Україні</w:t>
            </w:r>
          </w:p>
        </w:tc>
      </w:tr>
      <w:tr w:rsidR="00EA2658" w:rsidRPr="00EA2658" w:rsidTr="00EA2658">
        <w:trPr>
          <w:trHeight w:val="854"/>
        </w:trPr>
        <w:tc>
          <w:tcPr>
            <w:tcW w:w="5637" w:type="dxa"/>
            <w:tcBorders>
              <w:top w:val="nil"/>
              <w:bottom w:val="nil"/>
            </w:tcBorders>
          </w:tcPr>
          <w:p w:rsidR="00EA2658" w:rsidRPr="00EA2658" w:rsidRDefault="00EA2658" w:rsidP="00EA265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Цементні заводи як частина національної мережі установок з термічної утилізації відходів</w:t>
            </w:r>
          </w:p>
          <w:p w:rsidR="00EA2658" w:rsidRPr="00EA2658" w:rsidRDefault="00EA2658" w:rsidP="00EA265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A2658" w:rsidRPr="00EA2658" w:rsidRDefault="00EA2658" w:rsidP="00EA265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65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Павло </w:t>
            </w:r>
            <w:proofErr w:type="spellStart"/>
            <w:r w:rsidRPr="00EA265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Бондарев</w:t>
            </w:r>
            <w:proofErr w:type="spellEnd"/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менеджер проектів з екології та технологій Асоціації </w:t>
            </w:r>
            <w:r w:rsidR="003C7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Укрцемент</w:t>
            </w:r>
            <w:r w:rsidR="003C7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DB7728" w:rsidRPr="00EA2658" w:rsidTr="004248AC">
        <w:trPr>
          <w:trHeight w:val="271"/>
        </w:trPr>
        <w:tc>
          <w:tcPr>
            <w:tcW w:w="5637" w:type="dxa"/>
          </w:tcPr>
          <w:p w:rsidR="00DB7728" w:rsidRPr="00EA2658" w:rsidRDefault="00DB7728" w:rsidP="00D9563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13.30–14.00 </w:t>
            </w:r>
            <w:proofErr w:type="spellStart"/>
            <w:r w:rsidRPr="00EA2658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Кава-брейк</w:t>
            </w:r>
            <w:proofErr w:type="spellEnd"/>
          </w:p>
        </w:tc>
        <w:tc>
          <w:tcPr>
            <w:tcW w:w="4394" w:type="dxa"/>
          </w:tcPr>
          <w:p w:rsidR="00DB7728" w:rsidRPr="00EA2658" w:rsidRDefault="00DB7728" w:rsidP="00D9563D">
            <w:pPr>
              <w:pStyle w:val="a4"/>
              <w:ind w:left="142" w:hanging="142"/>
              <w:rPr>
                <w:rFonts w:ascii="robotoRegular" w:hAnsi="robotoRegular"/>
                <w:color w:val="231F2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B7728" w:rsidRPr="00EA2658" w:rsidTr="004248AC">
        <w:trPr>
          <w:trHeight w:val="271"/>
        </w:trPr>
        <w:tc>
          <w:tcPr>
            <w:tcW w:w="10031" w:type="dxa"/>
            <w:gridSpan w:val="2"/>
          </w:tcPr>
          <w:p w:rsidR="00DB7728" w:rsidRPr="00EA2658" w:rsidRDefault="00DB7728" w:rsidP="00D9563D">
            <w:pPr>
              <w:ind w:left="142" w:hanging="142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14.00–15.00 </w:t>
            </w:r>
            <w:r w:rsidRPr="00EA265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Експертна панель 2.  Енергетичний </w:t>
            </w:r>
            <w:proofErr w:type="spellStart"/>
            <w:r w:rsidRPr="00EA265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мікс</w:t>
            </w:r>
            <w:proofErr w:type="spellEnd"/>
            <w:r w:rsidRPr="00EA265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майбутнього: роль традиційних та альтернативних джерел енергії</w:t>
            </w:r>
          </w:p>
          <w:p w:rsidR="00DB7728" w:rsidRPr="00EA2658" w:rsidRDefault="00DB7728" w:rsidP="00D9563D">
            <w:pPr>
              <w:pStyle w:val="a4"/>
              <w:ind w:left="142" w:hanging="142"/>
              <w:rPr>
                <w:rFonts w:ascii="robotoRegular" w:hAnsi="robotoRegular"/>
                <w:color w:val="231F2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149D3" w:rsidRPr="00EA2658" w:rsidTr="0034783A">
        <w:trPr>
          <w:trHeight w:val="1206"/>
        </w:trPr>
        <w:tc>
          <w:tcPr>
            <w:tcW w:w="5637" w:type="dxa"/>
            <w:tcBorders>
              <w:top w:val="nil"/>
              <w:bottom w:val="nil"/>
            </w:tcBorders>
          </w:tcPr>
          <w:p w:rsidR="003149D3" w:rsidRPr="00EA2658" w:rsidRDefault="0034783A" w:rsidP="00693D8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Майбутнє альтернативної енергетики в Україні. Чи </w:t>
            </w:r>
            <w:r w:rsidR="008B2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потрібна подальша </w:t>
            </w: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</w:t>
            </w:r>
            <w:r w:rsidR="008B2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2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наявних</w:t>
            </w: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механізмів стимулювання? 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3149D3" w:rsidRPr="00EA2658" w:rsidRDefault="003149D3" w:rsidP="00693D88">
            <w:pPr>
              <w:ind w:left="142" w:hanging="142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265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Юрій </w:t>
            </w:r>
            <w:proofErr w:type="spellStart"/>
            <w:r w:rsidRPr="00EA265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Шафаренко</w:t>
            </w:r>
            <w:proofErr w:type="spellEnd"/>
            <w:r w:rsidRPr="00EA26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 Департаменту відновлюваних джерел енергії та альтернативних видів палива Державного агентства з енергоефективності та енергозбереження України </w:t>
            </w:r>
          </w:p>
        </w:tc>
      </w:tr>
      <w:tr w:rsidR="0034783A" w:rsidRPr="00EA2658" w:rsidTr="000A6D8F">
        <w:trPr>
          <w:trHeight w:val="851"/>
        </w:trPr>
        <w:tc>
          <w:tcPr>
            <w:tcW w:w="5637" w:type="dxa"/>
            <w:tcBorders>
              <w:top w:val="nil"/>
              <w:bottom w:val="nil"/>
            </w:tcBorders>
          </w:tcPr>
          <w:p w:rsidR="0034783A" w:rsidRPr="00EA2658" w:rsidRDefault="0034783A" w:rsidP="00693D8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Традиційна енергетика не означає </w:t>
            </w: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брудна</w:t>
            </w: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Як стимулювати розвиток чи</w:t>
            </w:r>
            <w:bookmarkStart w:id="0" w:name="_GoBack"/>
            <w:bookmarkEnd w:id="0"/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стих технологій в традиційній енергетиці? 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34783A" w:rsidRPr="00EA2658" w:rsidRDefault="0034783A" w:rsidP="0034783A">
            <w:pPr>
              <w:ind w:left="142" w:hanging="142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D24768" w:rsidRPr="00EA2658" w:rsidTr="00D24768">
        <w:trPr>
          <w:trHeight w:val="1206"/>
        </w:trPr>
        <w:tc>
          <w:tcPr>
            <w:tcW w:w="5637" w:type="dxa"/>
            <w:tcBorders>
              <w:top w:val="nil"/>
              <w:bottom w:val="nil"/>
            </w:tcBorders>
          </w:tcPr>
          <w:p w:rsidR="00D80ABC" w:rsidRDefault="00D80ABC" w:rsidP="00D2476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4768" w:rsidRPr="00EA2658" w:rsidRDefault="00D24768" w:rsidP="00D2476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Конкурентоспроможність </w:t>
            </w:r>
            <w:r w:rsidR="00281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інвестиційна привабливість різних джерел енергії. Як зміниться попит на електроенергію в найближчому майбутньому?</w:t>
            </w:r>
          </w:p>
          <w:p w:rsidR="00D24768" w:rsidRPr="00EA2658" w:rsidRDefault="00D24768" w:rsidP="00D2476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80ABC" w:rsidRDefault="00D80ABC" w:rsidP="00D24768">
            <w:pPr>
              <w:ind w:left="142" w:hanging="142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  <w:p w:rsidR="00D24768" w:rsidRPr="00EA2658" w:rsidRDefault="00D24768" w:rsidP="00D2476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65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Станіслав </w:t>
            </w:r>
            <w:proofErr w:type="spellStart"/>
            <w:r w:rsidRPr="00EA265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Ігнатьєв</w:t>
            </w:r>
            <w:proofErr w:type="spellEnd"/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виконавчий директор Інституту сталого розвитку, засновник Харківського енергетичного кластеру</w:t>
            </w:r>
          </w:p>
          <w:p w:rsidR="00D24768" w:rsidRPr="00EA2658" w:rsidRDefault="00D24768" w:rsidP="00D24768">
            <w:pPr>
              <w:ind w:left="142" w:hanging="142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D24768" w:rsidRPr="00693D88" w:rsidTr="00D24768">
        <w:trPr>
          <w:trHeight w:val="1206"/>
        </w:trPr>
        <w:tc>
          <w:tcPr>
            <w:tcW w:w="5637" w:type="dxa"/>
            <w:tcBorders>
              <w:top w:val="nil"/>
              <w:bottom w:val="nil"/>
            </w:tcBorders>
          </w:tcPr>
          <w:p w:rsidR="00D24768" w:rsidRPr="00EA2658" w:rsidRDefault="0034783A" w:rsidP="0034783A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та перспективи розвитку біоенергетики в Україні</w:t>
            </w:r>
            <w:r w:rsidR="00343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24768" w:rsidRPr="00EA2658" w:rsidRDefault="00D24768" w:rsidP="00D2476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65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Георгій </w:t>
            </w:r>
            <w:proofErr w:type="spellStart"/>
            <w:r w:rsidRPr="00EA265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Гелетуха</w:t>
            </w:r>
            <w:proofErr w:type="spellEnd"/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голова правління Громадської спілки «Біоенергетична асоціація України»</w:t>
            </w:r>
          </w:p>
          <w:p w:rsidR="00D24768" w:rsidRPr="00EA2658" w:rsidRDefault="00D24768" w:rsidP="00D24768">
            <w:pPr>
              <w:ind w:left="142" w:hanging="142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D24768" w:rsidRPr="00693D88" w:rsidTr="00D24768">
        <w:trPr>
          <w:trHeight w:val="1206"/>
        </w:trPr>
        <w:tc>
          <w:tcPr>
            <w:tcW w:w="5637" w:type="dxa"/>
            <w:tcBorders>
              <w:top w:val="nil"/>
              <w:bottom w:val="nil"/>
            </w:tcBorders>
          </w:tcPr>
          <w:p w:rsidR="00D24768" w:rsidRPr="00EA2658" w:rsidRDefault="00EC5B97" w:rsidP="00D2476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</w:t>
            </w: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4768"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екологічних та енергетичних проблем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D24768"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допомогою біоенергетики: перспективи та складнощі. Найпривабливі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ші</w:t>
            </w:r>
            <w:r w:rsidR="00D24768"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галузі для біоенергетики</w:t>
            </w:r>
            <w:r w:rsidR="00343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24768" w:rsidRPr="00EA2658" w:rsidRDefault="00D24768" w:rsidP="00D2476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24768" w:rsidRPr="00EA2658" w:rsidRDefault="00D24768" w:rsidP="00D2476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65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Юрій </w:t>
            </w:r>
            <w:proofErr w:type="spellStart"/>
            <w:r w:rsidRPr="00EA265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Епштейн</w:t>
            </w:r>
            <w:proofErr w:type="spellEnd"/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експерт Біоенергетичної </w:t>
            </w:r>
            <w:r w:rsidR="00770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соціації України, директор консалтингової компанії «Акорд», </w:t>
            </w:r>
            <w:proofErr w:type="spellStart"/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блогер</w:t>
            </w:r>
            <w:proofErr w:type="spellEnd"/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автор статей з </w:t>
            </w:r>
            <w:proofErr w:type="spellStart"/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біогазової</w:t>
            </w:r>
            <w:proofErr w:type="spellEnd"/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енергетики </w:t>
            </w:r>
          </w:p>
          <w:p w:rsidR="00D24768" w:rsidRPr="00EA2658" w:rsidRDefault="00D24768" w:rsidP="00D24768">
            <w:pPr>
              <w:ind w:left="142" w:hanging="142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D24768" w:rsidRPr="00EA2658" w:rsidTr="004248AC">
        <w:trPr>
          <w:trHeight w:val="299"/>
        </w:trPr>
        <w:tc>
          <w:tcPr>
            <w:tcW w:w="10031" w:type="dxa"/>
            <w:gridSpan w:val="2"/>
          </w:tcPr>
          <w:p w:rsidR="00D24768" w:rsidRPr="00EA2658" w:rsidRDefault="00D24768" w:rsidP="00D9563D">
            <w:pPr>
              <w:ind w:left="142" w:hanging="142"/>
              <w:rPr>
                <w:rFonts w:ascii="robotoRegular" w:hAnsi="robotoRegular"/>
                <w:color w:val="231F20"/>
                <w:sz w:val="24"/>
                <w:szCs w:val="24"/>
                <w:shd w:val="clear" w:color="auto" w:fill="FFFFFF"/>
                <w:lang w:val="uk-UA"/>
              </w:rPr>
            </w:pP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15.00-16.30 </w:t>
            </w:r>
            <w:r w:rsidRPr="00EA265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Практикум</w:t>
            </w:r>
          </w:p>
        </w:tc>
      </w:tr>
      <w:tr w:rsidR="00D24768" w:rsidRPr="00EA2658" w:rsidTr="004248AC">
        <w:tc>
          <w:tcPr>
            <w:tcW w:w="5637" w:type="dxa"/>
          </w:tcPr>
          <w:p w:rsidR="00D24768" w:rsidRPr="00EA2658" w:rsidRDefault="00D24768" w:rsidP="00D9563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еколога. Набір </w:t>
            </w:r>
            <w:proofErr w:type="spellStart"/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компетенцій</w:t>
            </w:r>
            <w:proofErr w:type="spellEnd"/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від дозвільних документів до звітів</w:t>
            </w:r>
            <w:r w:rsidR="00EC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D24768" w:rsidRPr="00EA2658" w:rsidRDefault="00D24768" w:rsidP="00D9563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65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Віра Смоляр</w:t>
            </w:r>
            <w:r w:rsidRPr="00EA26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Науково-дослідного центру екологічної безпеки та природокористування</w:t>
            </w:r>
          </w:p>
          <w:p w:rsidR="00D24768" w:rsidRPr="00EA2658" w:rsidRDefault="00D24768" w:rsidP="00D9563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C0F" w:rsidRPr="00EA2658" w:rsidTr="004248AC">
        <w:tc>
          <w:tcPr>
            <w:tcW w:w="5637" w:type="dxa"/>
          </w:tcPr>
          <w:p w:rsidR="00AD1C0F" w:rsidRPr="00EA2658" w:rsidRDefault="00AD1C0F" w:rsidP="00693D8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Публічно-приватне партнерство п</w:t>
            </w:r>
            <w:r w:rsidR="00857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 час</w:t>
            </w: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реалізації екологічних проектів: кейс «Поводження з відходами»</w:t>
            </w:r>
            <w:r w:rsidR="00EC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AD1C0F" w:rsidRPr="00EA2658" w:rsidRDefault="00AD1C0F" w:rsidP="00693D88">
            <w:pPr>
              <w:ind w:left="142" w:hanging="142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 w:rsidRPr="00EA265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Козін</w:t>
            </w:r>
            <w:proofErr w:type="spellEnd"/>
            <w:r w:rsidRPr="00EA265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Сергій Васильович</w:t>
            </w:r>
            <w:r w:rsidR="00664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голова </w:t>
            </w:r>
            <w:r w:rsidR="00857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равління </w:t>
            </w:r>
            <w:r w:rsidR="00857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онду розвитку публічно-приватного партнерства, експерт з розвитку державно-приватного партнерства </w:t>
            </w:r>
            <w:r w:rsidR="00857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сфері громадського здоров’я</w:t>
            </w:r>
          </w:p>
        </w:tc>
      </w:tr>
    </w:tbl>
    <w:p w:rsidR="000A6D8F" w:rsidRDefault="000A6D8F" w:rsidP="00D9563D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  <w:lang w:val="uk-UA"/>
        </w:rPr>
      </w:pPr>
    </w:p>
    <w:p w:rsidR="00B858D9" w:rsidRPr="00EA2658" w:rsidRDefault="007328EB" w:rsidP="00D9563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A2658">
        <w:rPr>
          <w:rFonts w:ascii="Times New Roman" w:hAnsi="Times New Roman" w:cs="Times New Roman"/>
          <w:b/>
          <w:color w:val="00B0F0"/>
          <w:sz w:val="24"/>
          <w:szCs w:val="24"/>
          <w:lang w:val="uk-UA"/>
        </w:rPr>
        <w:t>Примітка:</w:t>
      </w:r>
      <w:r w:rsidRPr="00EA2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58D9" w:rsidRPr="00EA2658">
        <w:rPr>
          <w:rFonts w:ascii="Times New Roman" w:hAnsi="Times New Roman" w:cs="Times New Roman"/>
          <w:sz w:val="24"/>
          <w:szCs w:val="24"/>
          <w:lang w:val="uk-UA"/>
        </w:rPr>
        <w:t>програма та список експертів доповню</w:t>
      </w:r>
      <w:r w:rsidR="00857CD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B858D9" w:rsidRPr="00EA2658">
        <w:rPr>
          <w:rFonts w:ascii="Times New Roman" w:hAnsi="Times New Roman" w:cs="Times New Roman"/>
          <w:sz w:val="24"/>
          <w:szCs w:val="24"/>
          <w:lang w:val="uk-UA"/>
        </w:rPr>
        <w:t>ться</w:t>
      </w:r>
      <w:r w:rsidR="00857C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58D9" w:rsidRPr="00EA2658" w:rsidRDefault="000A6D8F" w:rsidP="00D9563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A6D8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*</w:t>
      </w:r>
      <w:r w:rsidR="00B858D9" w:rsidRPr="00EA2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7CDA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B858D9" w:rsidRPr="00EA2658">
        <w:rPr>
          <w:rFonts w:ascii="Times New Roman" w:hAnsi="Times New Roman" w:cs="Times New Roman"/>
          <w:sz w:val="24"/>
          <w:szCs w:val="24"/>
          <w:lang w:val="uk-UA"/>
        </w:rPr>
        <w:t>чікується підтвердження участі</w:t>
      </w:r>
    </w:p>
    <w:p w:rsidR="00836D59" w:rsidRPr="00EA2658" w:rsidRDefault="00836D59" w:rsidP="00D9563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858D9" w:rsidRPr="00EA2658" w:rsidRDefault="00B858D9" w:rsidP="00D956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  <w:lang w:val="uk-UA"/>
        </w:rPr>
      </w:pPr>
      <w:r w:rsidRPr="00EA2658">
        <w:rPr>
          <w:rFonts w:ascii="Times New Roman" w:hAnsi="Times New Roman" w:cs="Times New Roman"/>
          <w:b/>
          <w:color w:val="00B0F0"/>
          <w:sz w:val="24"/>
          <w:szCs w:val="24"/>
          <w:lang w:val="uk-UA"/>
        </w:rPr>
        <w:t>Інформаційна підтримка:</w:t>
      </w:r>
    </w:p>
    <w:p w:rsidR="00B858D9" w:rsidRPr="00EA2658" w:rsidRDefault="00B858D9" w:rsidP="00D9563D">
      <w:pPr>
        <w:shd w:val="clear" w:color="auto" w:fill="FFFFFF"/>
        <w:spacing w:after="0" w:line="240" w:lineRule="auto"/>
        <w:rPr>
          <w:rFonts w:ascii="robotoRegular" w:eastAsia="Times New Roman" w:hAnsi="robotoRegular"/>
          <w:color w:val="231F20"/>
          <w:lang w:val="uk-UA" w:eastAsia="uk-UA"/>
        </w:rPr>
      </w:pPr>
      <w:r w:rsidRPr="00EA2658">
        <w:rPr>
          <w:rFonts w:ascii="robotoRegular" w:eastAsia="Times New Roman" w:hAnsi="robotoRegular"/>
          <w:color w:val="231F20"/>
          <w:lang w:val="uk-UA" w:eastAsia="uk-UA"/>
        </w:rPr>
        <w:t xml:space="preserve">Тел.: (073) 305-8016  Інна, керівник відділу професійної освіти </w:t>
      </w:r>
      <w:r w:rsidR="004775A5" w:rsidRPr="00EA2658">
        <w:rPr>
          <w:rFonts w:ascii="robotoRegular" w:eastAsia="Times New Roman" w:hAnsi="robotoRegular"/>
          <w:color w:val="231F20"/>
          <w:lang w:val="uk-UA" w:eastAsia="uk-UA"/>
        </w:rPr>
        <w:t>ГК</w:t>
      </w:r>
      <w:r w:rsidRPr="00EA2658">
        <w:rPr>
          <w:rFonts w:ascii="robotoRegular" w:eastAsia="Times New Roman" w:hAnsi="robotoRegular"/>
          <w:color w:val="231F20"/>
          <w:lang w:val="uk-UA" w:eastAsia="uk-UA"/>
        </w:rPr>
        <w:t xml:space="preserve"> «М</w:t>
      </w:r>
      <w:r w:rsidR="00857CDA" w:rsidRPr="00EA2658">
        <w:rPr>
          <w:rFonts w:ascii="robotoRegular" w:eastAsia="Times New Roman" w:hAnsi="robotoRegular" w:hint="eastAsia"/>
          <w:color w:val="231F20"/>
          <w:lang w:val="uk-UA" w:eastAsia="uk-UA"/>
        </w:rPr>
        <w:t>ЕДІА</w:t>
      </w:r>
      <w:r w:rsidR="00857CDA" w:rsidRPr="00EA2658">
        <w:rPr>
          <w:rFonts w:ascii="robotoRegular" w:eastAsia="Times New Roman" w:hAnsi="robotoRegular"/>
          <w:color w:val="231F20"/>
          <w:lang w:val="uk-UA" w:eastAsia="uk-UA"/>
        </w:rPr>
        <w:t>-</w:t>
      </w:r>
      <w:r w:rsidR="00857CDA" w:rsidRPr="00EA2658">
        <w:rPr>
          <w:rFonts w:ascii="robotoRegular" w:eastAsia="Times New Roman" w:hAnsi="robotoRegular" w:hint="eastAsia"/>
          <w:color w:val="231F20"/>
          <w:lang w:val="uk-UA" w:eastAsia="uk-UA"/>
        </w:rPr>
        <w:t>ПРО</w:t>
      </w:r>
      <w:r w:rsidRPr="00EA2658">
        <w:rPr>
          <w:rFonts w:ascii="robotoRegular" w:eastAsia="Times New Roman" w:hAnsi="robotoRegular"/>
          <w:color w:val="231F20"/>
          <w:lang w:val="uk-UA" w:eastAsia="uk-UA"/>
        </w:rPr>
        <w:t>»</w:t>
      </w:r>
    </w:p>
    <w:p w:rsidR="00B858D9" w:rsidRPr="00EA2658" w:rsidRDefault="00B858D9" w:rsidP="00D9563D">
      <w:pPr>
        <w:pStyle w:val="login-buttonuser"/>
        <w:spacing w:before="0" w:beforeAutospacing="0" w:after="0" w:afterAutospacing="0"/>
        <w:rPr>
          <w:b/>
          <w:bCs/>
          <w:color w:val="646464"/>
        </w:rPr>
      </w:pPr>
      <w:r w:rsidRPr="00EA2658">
        <w:rPr>
          <w:rFonts w:ascii="robotoRegular" w:hAnsi="robotoRegular"/>
          <w:color w:val="231F20"/>
          <w:sz w:val="21"/>
          <w:szCs w:val="21"/>
        </w:rPr>
        <w:t xml:space="preserve">Е-mail: </w:t>
      </w:r>
      <w:hyperlink r:id="rId12" w:history="1">
        <w:r w:rsidRPr="00EA2658">
          <w:rPr>
            <w:rStyle w:val="a6"/>
            <w:b/>
            <w:bCs/>
          </w:rPr>
          <w:t>inna_sinienko@ukr.net</w:t>
        </w:r>
      </w:hyperlink>
    </w:p>
    <w:p w:rsidR="00150EE3" w:rsidRPr="00EA2658" w:rsidRDefault="00150EE3" w:rsidP="00B858D9">
      <w:pPr>
        <w:spacing w:after="60" w:line="240" w:lineRule="auto"/>
        <w:ind w:left="284" w:hanging="14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50EE3" w:rsidRPr="00EA2658" w:rsidSect="00F62D47">
      <w:footerReference w:type="default" r:id="rId13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6F" w:rsidRDefault="0034316F" w:rsidP="00F62D47">
      <w:pPr>
        <w:spacing w:after="0" w:line="240" w:lineRule="auto"/>
      </w:pPr>
      <w:r>
        <w:separator/>
      </w:r>
    </w:p>
  </w:endnote>
  <w:endnote w:type="continuationSeparator" w:id="0">
    <w:p w:rsidR="0034316F" w:rsidRDefault="0034316F" w:rsidP="00F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16F" w:rsidRPr="00F62D47" w:rsidRDefault="0034316F" w:rsidP="00F62D47">
    <w:pPr>
      <w:pStyle w:val="ac"/>
      <w:jc w:val="right"/>
      <w:rPr>
        <w:lang w:val="uk-UA"/>
      </w:rPr>
    </w:pPr>
    <w:r>
      <w:rPr>
        <w:rFonts w:ascii="Georgia" w:hAnsi="Georgia"/>
        <w:noProof/>
        <w:lang w:eastAsia="ru-RU"/>
      </w:rPr>
      <w:drawing>
        <wp:inline distT="0" distB="0" distL="0" distR="0" wp14:anchorId="1917F3B6" wp14:editId="46ED44F0">
          <wp:extent cx="1076325" cy="434307"/>
          <wp:effectExtent l="0" t="0" r="0" b="4445"/>
          <wp:docPr id="7" name="Рисунок 7" descr="\\Fileserver\mediapro\МАРКЕТИНГ\NEC\заявки для дизайнеров\лого\National-education_logo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mediapro\МАРКЕТИНГ\NEC\заявки для дизайнеров\лого\National-education_logo - копия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25" cy="435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uk-UA"/>
      </w:rPr>
      <w:t xml:space="preserve">               </w:t>
    </w:r>
    <w:r>
      <w:rPr>
        <w:lang w:val="uk-UA"/>
      </w:rPr>
      <w:tab/>
      <w:t xml:space="preserve">                 </w:t>
    </w:r>
    <w:r>
      <w:rPr>
        <w:lang w:val="uk-UA"/>
      </w:rPr>
      <w:tab/>
    </w:r>
    <w:r>
      <w:rPr>
        <w:noProof/>
        <w:lang w:eastAsia="ru-RU"/>
      </w:rPr>
      <w:drawing>
        <wp:inline distT="0" distB="0" distL="0" distR="0" wp14:anchorId="177A9164" wp14:editId="542879E0">
          <wp:extent cx="1219200" cy="378314"/>
          <wp:effectExtent l="0" t="0" r="0" b="3175"/>
          <wp:docPr id="9" name="Рисунок 9" descr="ÐÐ°ÑÑÐ¸Ð½ÐºÐ¸ Ð¿Ð¾ Ð·Ð°Ð¿ÑÐ¾ÑÑ ÐµÐºÐ¾Ð»Ð¾Ð³ÑÑ Ð¿ÑÐ´Ð¿ÑÐ¸ÑÐ¼ÑÑÐ²Ð° Ð¶ÑÑÐ½Ð°Ð» Ð»Ð¾Ð³Ð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ÐÐ°ÑÑÐ¸Ð½ÐºÐ¸ Ð¿Ð¾ Ð·Ð°Ð¿ÑÐ¾ÑÑ ÐµÐºÐ¾Ð»Ð¾Ð³ÑÑ Ð¿ÑÐ´Ð¿ÑÐ¸ÑÐ¼ÑÑÐ²Ð° Ð¶ÑÑÐ½Ð°Ð» Ð»Ð¾Ð³Ð¾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628" cy="378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6F" w:rsidRDefault="0034316F" w:rsidP="00F62D47">
      <w:pPr>
        <w:spacing w:after="0" w:line="240" w:lineRule="auto"/>
      </w:pPr>
      <w:r>
        <w:separator/>
      </w:r>
    </w:p>
  </w:footnote>
  <w:footnote w:type="continuationSeparator" w:id="0">
    <w:p w:rsidR="0034316F" w:rsidRDefault="0034316F" w:rsidP="00F62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49CC"/>
    <w:multiLevelType w:val="hybridMultilevel"/>
    <w:tmpl w:val="4F2C9C5A"/>
    <w:lvl w:ilvl="0" w:tplc="DCBA6EF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80F41"/>
    <w:multiLevelType w:val="hybridMultilevel"/>
    <w:tmpl w:val="9F121A76"/>
    <w:lvl w:ilvl="0" w:tplc="787000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68"/>
    <w:rsid w:val="0002147D"/>
    <w:rsid w:val="00030A59"/>
    <w:rsid w:val="000514E9"/>
    <w:rsid w:val="000A6D8F"/>
    <w:rsid w:val="000D54C7"/>
    <w:rsid w:val="000F6B41"/>
    <w:rsid w:val="00113711"/>
    <w:rsid w:val="00122EC9"/>
    <w:rsid w:val="00150EE3"/>
    <w:rsid w:val="00160D7D"/>
    <w:rsid w:val="00181527"/>
    <w:rsid w:val="00181BD4"/>
    <w:rsid w:val="001C59EA"/>
    <w:rsid w:val="001F36C4"/>
    <w:rsid w:val="00215383"/>
    <w:rsid w:val="00236B39"/>
    <w:rsid w:val="0025105B"/>
    <w:rsid w:val="00253A8D"/>
    <w:rsid w:val="00281A7F"/>
    <w:rsid w:val="002A31B7"/>
    <w:rsid w:val="002B1694"/>
    <w:rsid w:val="003149D3"/>
    <w:rsid w:val="003153A1"/>
    <w:rsid w:val="0034316F"/>
    <w:rsid w:val="0034783A"/>
    <w:rsid w:val="003913AB"/>
    <w:rsid w:val="003A3FAE"/>
    <w:rsid w:val="003A4458"/>
    <w:rsid w:val="003C3804"/>
    <w:rsid w:val="003C7368"/>
    <w:rsid w:val="00403C0E"/>
    <w:rsid w:val="00407441"/>
    <w:rsid w:val="004248AC"/>
    <w:rsid w:val="0047269F"/>
    <w:rsid w:val="004775A5"/>
    <w:rsid w:val="004810E0"/>
    <w:rsid w:val="004A0000"/>
    <w:rsid w:val="004A0EDE"/>
    <w:rsid w:val="004C5210"/>
    <w:rsid w:val="00520856"/>
    <w:rsid w:val="00523933"/>
    <w:rsid w:val="00531C03"/>
    <w:rsid w:val="00551630"/>
    <w:rsid w:val="005629ED"/>
    <w:rsid w:val="00565BEA"/>
    <w:rsid w:val="005F7DE1"/>
    <w:rsid w:val="006004CD"/>
    <w:rsid w:val="00601568"/>
    <w:rsid w:val="0061032D"/>
    <w:rsid w:val="006142B2"/>
    <w:rsid w:val="0066339B"/>
    <w:rsid w:val="00664836"/>
    <w:rsid w:val="00667BFF"/>
    <w:rsid w:val="006712F6"/>
    <w:rsid w:val="00693D88"/>
    <w:rsid w:val="006C4FA9"/>
    <w:rsid w:val="006C79EC"/>
    <w:rsid w:val="007000F8"/>
    <w:rsid w:val="007328EB"/>
    <w:rsid w:val="007704FC"/>
    <w:rsid w:val="00772441"/>
    <w:rsid w:val="00782E6C"/>
    <w:rsid w:val="007E0B90"/>
    <w:rsid w:val="00814EFE"/>
    <w:rsid w:val="00836D59"/>
    <w:rsid w:val="0085479C"/>
    <w:rsid w:val="00857CDA"/>
    <w:rsid w:val="008B1AFE"/>
    <w:rsid w:val="008B2BE5"/>
    <w:rsid w:val="008B341C"/>
    <w:rsid w:val="008E6B8B"/>
    <w:rsid w:val="00901157"/>
    <w:rsid w:val="00975A2A"/>
    <w:rsid w:val="009853FC"/>
    <w:rsid w:val="00987764"/>
    <w:rsid w:val="00990F45"/>
    <w:rsid w:val="009D433D"/>
    <w:rsid w:val="009D4864"/>
    <w:rsid w:val="00A44AA5"/>
    <w:rsid w:val="00A54E91"/>
    <w:rsid w:val="00A93D93"/>
    <w:rsid w:val="00AB16E4"/>
    <w:rsid w:val="00AD1C0F"/>
    <w:rsid w:val="00B10697"/>
    <w:rsid w:val="00B5609D"/>
    <w:rsid w:val="00B67FE4"/>
    <w:rsid w:val="00B858D9"/>
    <w:rsid w:val="00B86640"/>
    <w:rsid w:val="00BE0E22"/>
    <w:rsid w:val="00BF4D47"/>
    <w:rsid w:val="00C45220"/>
    <w:rsid w:val="00C6055E"/>
    <w:rsid w:val="00CE0668"/>
    <w:rsid w:val="00CF2A26"/>
    <w:rsid w:val="00CF5AA5"/>
    <w:rsid w:val="00D05BC5"/>
    <w:rsid w:val="00D16FB8"/>
    <w:rsid w:val="00D24768"/>
    <w:rsid w:val="00D33A65"/>
    <w:rsid w:val="00D4356B"/>
    <w:rsid w:val="00D80ABC"/>
    <w:rsid w:val="00D9563D"/>
    <w:rsid w:val="00DB06E4"/>
    <w:rsid w:val="00DB376E"/>
    <w:rsid w:val="00DB7728"/>
    <w:rsid w:val="00E43C07"/>
    <w:rsid w:val="00E87AB0"/>
    <w:rsid w:val="00E87BA1"/>
    <w:rsid w:val="00EA2658"/>
    <w:rsid w:val="00EC5B97"/>
    <w:rsid w:val="00EC7DA6"/>
    <w:rsid w:val="00F254DF"/>
    <w:rsid w:val="00F62D47"/>
    <w:rsid w:val="00F72144"/>
    <w:rsid w:val="00F83215"/>
    <w:rsid w:val="00F9742A"/>
    <w:rsid w:val="00FE4270"/>
    <w:rsid w:val="00FE5965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B1A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E22"/>
    <w:pPr>
      <w:ind w:left="720"/>
      <w:contextualSpacing/>
    </w:pPr>
  </w:style>
  <w:style w:type="paragraph" w:styleId="a4">
    <w:name w:val="No Spacing"/>
    <w:uiPriority w:val="1"/>
    <w:qFormat/>
    <w:rsid w:val="004C5210"/>
    <w:pPr>
      <w:spacing w:after="0" w:line="240" w:lineRule="auto"/>
    </w:pPr>
  </w:style>
  <w:style w:type="table" w:styleId="a5">
    <w:name w:val="Table Grid"/>
    <w:basedOn w:val="a1"/>
    <w:uiPriority w:val="59"/>
    <w:rsid w:val="00836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D486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86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4356B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F62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D47"/>
  </w:style>
  <w:style w:type="paragraph" w:styleId="ac">
    <w:name w:val="footer"/>
    <w:basedOn w:val="a"/>
    <w:link w:val="ad"/>
    <w:uiPriority w:val="99"/>
    <w:unhideWhenUsed/>
    <w:rsid w:val="00F62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D47"/>
  </w:style>
  <w:style w:type="character" w:customStyle="1" w:styleId="50">
    <w:name w:val="Заголовок 5 Знак"/>
    <w:basedOn w:val="a0"/>
    <w:link w:val="5"/>
    <w:uiPriority w:val="9"/>
    <w:rsid w:val="008B1AFE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customStyle="1" w:styleId="fwb">
    <w:name w:val="fwb"/>
    <w:basedOn w:val="a0"/>
    <w:rsid w:val="008B1AFE"/>
  </w:style>
  <w:style w:type="character" w:styleId="ae">
    <w:name w:val="Strong"/>
    <w:basedOn w:val="a0"/>
    <w:uiPriority w:val="22"/>
    <w:qFormat/>
    <w:rsid w:val="006C4FA9"/>
    <w:rPr>
      <w:b/>
      <w:bCs/>
    </w:rPr>
  </w:style>
  <w:style w:type="paragraph" w:customStyle="1" w:styleId="login-buttonuser">
    <w:name w:val="login-button__user"/>
    <w:basedOn w:val="a"/>
    <w:rsid w:val="00B8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B1A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E22"/>
    <w:pPr>
      <w:ind w:left="720"/>
      <w:contextualSpacing/>
    </w:pPr>
  </w:style>
  <w:style w:type="paragraph" w:styleId="a4">
    <w:name w:val="No Spacing"/>
    <w:uiPriority w:val="1"/>
    <w:qFormat/>
    <w:rsid w:val="004C5210"/>
    <w:pPr>
      <w:spacing w:after="0" w:line="240" w:lineRule="auto"/>
    </w:pPr>
  </w:style>
  <w:style w:type="table" w:styleId="a5">
    <w:name w:val="Table Grid"/>
    <w:basedOn w:val="a1"/>
    <w:uiPriority w:val="59"/>
    <w:rsid w:val="00836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D486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86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4356B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F62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D47"/>
  </w:style>
  <w:style w:type="paragraph" w:styleId="ac">
    <w:name w:val="footer"/>
    <w:basedOn w:val="a"/>
    <w:link w:val="ad"/>
    <w:uiPriority w:val="99"/>
    <w:unhideWhenUsed/>
    <w:rsid w:val="00F62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D47"/>
  </w:style>
  <w:style w:type="character" w:customStyle="1" w:styleId="50">
    <w:name w:val="Заголовок 5 Знак"/>
    <w:basedOn w:val="a0"/>
    <w:link w:val="5"/>
    <w:uiPriority w:val="9"/>
    <w:rsid w:val="008B1AFE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customStyle="1" w:styleId="fwb">
    <w:name w:val="fwb"/>
    <w:basedOn w:val="a0"/>
    <w:rsid w:val="008B1AFE"/>
  </w:style>
  <w:style w:type="character" w:styleId="ae">
    <w:name w:val="Strong"/>
    <w:basedOn w:val="a0"/>
    <w:uiPriority w:val="22"/>
    <w:qFormat/>
    <w:rsid w:val="006C4FA9"/>
    <w:rPr>
      <w:b/>
      <w:bCs/>
    </w:rPr>
  </w:style>
  <w:style w:type="paragraph" w:customStyle="1" w:styleId="login-buttonuser">
    <w:name w:val="login-button__user"/>
    <w:basedOn w:val="a"/>
    <w:rsid w:val="00B8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67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3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7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na_sinienk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market7</dc:creator>
  <cp:lastModifiedBy>market4</cp:lastModifiedBy>
  <cp:revision>27</cp:revision>
  <cp:lastPrinted>2018-10-17T11:45:00Z</cp:lastPrinted>
  <dcterms:created xsi:type="dcterms:W3CDTF">2018-10-23T09:27:00Z</dcterms:created>
  <dcterms:modified xsi:type="dcterms:W3CDTF">2018-10-23T12:06:00Z</dcterms:modified>
</cp:coreProperties>
</file>