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A768" w14:textId="5AB88223" w:rsidR="00A92BC2" w:rsidRDefault="00A92BC2" w:rsidP="00A92BC2">
      <w:pPr>
        <w:jc w:val="right"/>
        <w:rPr>
          <w:rFonts w:ascii="Times New Roman" w:hAnsi="Times New Roman" w:cs="Times New Roman"/>
          <w:b/>
          <w:sz w:val="28"/>
          <w:szCs w:val="28"/>
          <w:lang w:val="ru-RU"/>
        </w:rPr>
      </w:pPr>
      <w:r w:rsidRPr="00D029B4">
        <w:rPr>
          <w:rFonts w:ascii="Times New Roman" w:hAnsi="Times New Roman" w:cs="Times New Roman"/>
          <w:b/>
          <w:sz w:val="28"/>
          <w:szCs w:val="28"/>
          <w:highlight w:val="yellow"/>
          <w:lang w:val="ru-RU"/>
        </w:rPr>
        <w:t>Проєкт</w:t>
      </w:r>
      <w:r w:rsidR="00D029B4" w:rsidRPr="00D029B4">
        <w:rPr>
          <w:rFonts w:ascii="Times New Roman" w:hAnsi="Times New Roman" w:cs="Times New Roman"/>
          <w:b/>
          <w:sz w:val="28"/>
          <w:szCs w:val="28"/>
          <w:highlight w:val="yellow"/>
          <w:lang w:val="ru-RU"/>
        </w:rPr>
        <w:t xml:space="preserve"> від ПАЕУ</w:t>
      </w:r>
    </w:p>
    <w:p w14:paraId="471B263C" w14:textId="77777777" w:rsidR="00A92BC2" w:rsidRPr="00026890" w:rsidRDefault="00A92BC2" w:rsidP="00A92BC2">
      <w:pPr>
        <w:ind w:firstLine="567"/>
        <w:jc w:val="center"/>
        <w:rPr>
          <w:rFonts w:ascii="Times New Roman" w:hAnsi="Times New Roman" w:cs="Times New Roman"/>
          <w:b/>
          <w:sz w:val="28"/>
          <w:szCs w:val="28"/>
        </w:rPr>
      </w:pPr>
      <w:r w:rsidRPr="00026890">
        <w:rPr>
          <w:rFonts w:ascii="Times New Roman" w:hAnsi="Times New Roman" w:cs="Times New Roman"/>
          <w:b/>
          <w:sz w:val="28"/>
          <w:szCs w:val="28"/>
        </w:rPr>
        <w:t>ЗАКОН УКРАЇНИ</w:t>
      </w:r>
    </w:p>
    <w:p w14:paraId="7796A363" w14:textId="69C0C82F" w:rsidR="00A92BC2" w:rsidRPr="00026890" w:rsidRDefault="00A92BC2" w:rsidP="00A92BC2">
      <w:pPr>
        <w:ind w:firstLine="567"/>
        <w:jc w:val="center"/>
        <w:rPr>
          <w:rFonts w:ascii="Times New Roman" w:hAnsi="Times New Roman" w:cs="Times New Roman"/>
          <w:sz w:val="28"/>
          <w:szCs w:val="28"/>
        </w:rPr>
      </w:pPr>
      <w:r w:rsidRPr="00026890">
        <w:rPr>
          <w:rFonts w:ascii="Times New Roman" w:hAnsi="Times New Roman" w:cs="Times New Roman"/>
          <w:b/>
          <w:sz w:val="28"/>
          <w:szCs w:val="28"/>
        </w:rPr>
        <w:t xml:space="preserve">Про внесення змін до </w:t>
      </w:r>
      <w:r w:rsidRPr="00A92BC2">
        <w:rPr>
          <w:rFonts w:ascii="Times New Roman" w:hAnsi="Times New Roman" w:cs="Times New Roman"/>
          <w:b/>
          <w:sz w:val="28"/>
          <w:szCs w:val="28"/>
        </w:rPr>
        <w:t>Закону України «Про охорону навколишнього природного середовища» щодо створення служби з охорони довкілля</w:t>
      </w:r>
    </w:p>
    <w:p w14:paraId="6906F3C4" w14:textId="77777777"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 xml:space="preserve">Верховна Рада України </w:t>
      </w:r>
      <w:r w:rsidRPr="00026890">
        <w:rPr>
          <w:rFonts w:ascii="Times New Roman" w:hAnsi="Times New Roman" w:cs="Times New Roman"/>
          <w:b/>
          <w:sz w:val="28"/>
          <w:szCs w:val="28"/>
        </w:rPr>
        <w:t>п о с т а н о в л я є:</w:t>
      </w:r>
    </w:p>
    <w:p w14:paraId="4AC28822" w14:textId="14EDE3E2"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lang w:val="en-US"/>
        </w:rPr>
        <w:t>I</w:t>
      </w:r>
      <w:r w:rsidRPr="00026890">
        <w:rPr>
          <w:rFonts w:ascii="Times New Roman" w:hAnsi="Times New Roman" w:cs="Times New Roman"/>
          <w:sz w:val="28"/>
          <w:szCs w:val="28"/>
        </w:rPr>
        <w:t xml:space="preserve">. </w:t>
      </w:r>
      <w:bookmarkStart w:id="0" w:name="_Hlk31705861"/>
      <w:r>
        <w:rPr>
          <w:rFonts w:ascii="Times New Roman" w:hAnsi="Times New Roman" w:cs="Times New Roman"/>
          <w:sz w:val="28"/>
          <w:szCs w:val="28"/>
        </w:rPr>
        <w:t>У</w:t>
      </w:r>
      <w:r w:rsidRPr="00026890">
        <w:rPr>
          <w:rFonts w:ascii="Times New Roman" w:hAnsi="Times New Roman" w:cs="Times New Roman"/>
          <w:sz w:val="28"/>
          <w:szCs w:val="28"/>
        </w:rPr>
        <w:t xml:space="preserve">нести до </w:t>
      </w:r>
      <w:r>
        <w:rPr>
          <w:rFonts w:ascii="Times New Roman" w:hAnsi="Times New Roman" w:cs="Times New Roman"/>
          <w:sz w:val="28"/>
          <w:szCs w:val="28"/>
        </w:rPr>
        <w:t>Закону України «</w:t>
      </w:r>
      <w:r w:rsidRPr="00A92BC2">
        <w:rPr>
          <w:rFonts w:ascii="Times New Roman" w:hAnsi="Times New Roman" w:cs="Times New Roman"/>
          <w:sz w:val="28"/>
          <w:szCs w:val="28"/>
        </w:rPr>
        <w:t>Про охорону навколишнього природного середовища</w:t>
      </w:r>
      <w:r>
        <w:rPr>
          <w:rFonts w:ascii="Times New Roman" w:hAnsi="Times New Roman" w:cs="Times New Roman"/>
          <w:sz w:val="28"/>
          <w:szCs w:val="28"/>
        </w:rPr>
        <w:t>»</w:t>
      </w:r>
      <w:r w:rsidRPr="00A92BC2">
        <w:rPr>
          <w:rFonts w:ascii="Times New Roman" w:hAnsi="Times New Roman" w:cs="Times New Roman"/>
          <w:sz w:val="28"/>
          <w:szCs w:val="28"/>
        </w:rPr>
        <w:t xml:space="preserve"> (Відомості Верховної Ради України (ВВР), 1991, № 41, ст.546) </w:t>
      </w:r>
      <w:r w:rsidRPr="00026890">
        <w:rPr>
          <w:rFonts w:ascii="Times New Roman" w:hAnsi="Times New Roman" w:cs="Times New Roman"/>
          <w:sz w:val="28"/>
          <w:szCs w:val="28"/>
        </w:rPr>
        <w:t>такі зміни:</w:t>
      </w:r>
    </w:p>
    <w:bookmarkEnd w:id="0"/>
    <w:p w14:paraId="369F16E9" w14:textId="32ABFE3A" w:rsidR="00A92BC2" w:rsidRPr="00A92BC2"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 xml:space="preserve">1. </w:t>
      </w:r>
      <w:r>
        <w:rPr>
          <w:rFonts w:ascii="Times New Roman" w:hAnsi="Times New Roman" w:cs="Times New Roman"/>
          <w:sz w:val="28"/>
          <w:szCs w:val="28"/>
        </w:rPr>
        <w:t xml:space="preserve">Додати статтю </w:t>
      </w:r>
      <w:r w:rsidRPr="00A92BC2">
        <w:rPr>
          <w:rFonts w:ascii="Times New Roman" w:hAnsi="Times New Roman" w:cs="Times New Roman"/>
          <w:sz w:val="28"/>
          <w:szCs w:val="28"/>
        </w:rPr>
        <w:t xml:space="preserve">16-1 </w:t>
      </w:r>
      <w:r w:rsidR="00007614">
        <w:rPr>
          <w:rFonts w:ascii="Times New Roman" w:hAnsi="Times New Roman" w:cs="Times New Roman"/>
          <w:sz w:val="28"/>
          <w:szCs w:val="28"/>
        </w:rPr>
        <w:t>у</w:t>
      </w:r>
      <w:r>
        <w:rPr>
          <w:rFonts w:ascii="Times New Roman" w:hAnsi="Times New Roman" w:cs="Times New Roman"/>
          <w:sz w:val="28"/>
          <w:szCs w:val="28"/>
        </w:rPr>
        <w:t xml:space="preserve"> такій редакції:</w:t>
      </w:r>
    </w:p>
    <w:p w14:paraId="53CC8A31" w14:textId="6999719E" w:rsidR="00007614"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w:t>
      </w:r>
      <w:r w:rsidR="00007614">
        <w:rPr>
          <w:rFonts w:ascii="Times New Roman" w:hAnsi="Times New Roman" w:cs="Times New Roman"/>
          <w:sz w:val="28"/>
          <w:szCs w:val="28"/>
        </w:rPr>
        <w:t xml:space="preserve">Стаття </w:t>
      </w:r>
      <w:r w:rsidR="00007614" w:rsidRPr="00A92BC2">
        <w:rPr>
          <w:rFonts w:ascii="Times New Roman" w:hAnsi="Times New Roman" w:cs="Times New Roman"/>
          <w:sz w:val="28"/>
          <w:szCs w:val="28"/>
        </w:rPr>
        <w:t xml:space="preserve">16-1 </w:t>
      </w:r>
      <w:r w:rsidR="00007614">
        <w:rPr>
          <w:rFonts w:ascii="Times New Roman" w:hAnsi="Times New Roman" w:cs="Times New Roman"/>
          <w:sz w:val="28"/>
          <w:szCs w:val="28"/>
        </w:rPr>
        <w:t>«</w:t>
      </w:r>
      <w:r w:rsidR="00007614" w:rsidRPr="00A92BC2">
        <w:rPr>
          <w:rFonts w:ascii="Times New Roman" w:hAnsi="Times New Roman" w:cs="Times New Roman"/>
          <w:sz w:val="28"/>
          <w:szCs w:val="28"/>
        </w:rPr>
        <w:t>Компетенція суб’єктів господарювання в галузі охорони навколишнього природного середовища</w:t>
      </w:r>
      <w:r w:rsidR="00007614">
        <w:rPr>
          <w:rFonts w:ascii="Times New Roman" w:hAnsi="Times New Roman" w:cs="Times New Roman"/>
          <w:sz w:val="28"/>
          <w:szCs w:val="28"/>
        </w:rPr>
        <w:t xml:space="preserve">» </w:t>
      </w:r>
    </w:p>
    <w:p w14:paraId="5341DA83" w14:textId="58E13C20"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Суб’єкт господарювання, який належить до середнього та великого підприємництва та здійснює плановану діяльність, що підлягає оцінці впливу на довкілля,  зобов'язаний забезпечити додержання вимог законодавства у галузі охорони навколишнього природного середовища та функціонування системи управління охороною навколишнього природного середовища, шляхом:</w:t>
      </w:r>
    </w:p>
    <w:p w14:paraId="2068A6FD"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а) створення служби з охорони довкілля і призначення посадових осіб, які забезпечують дотримання вимог у сфері охорони навколишнього природного середовища, затвердження інструкції про їх обов'язки, права та відповідальність за виконання покладених на них функцій, а також контролем їх дотримання;</w:t>
      </w:r>
    </w:p>
    <w:p w14:paraId="69DAF1C1"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б) організації системи моніторингу впливу діяльності субєкта господарювання на навколишнє середовище.;</w:t>
      </w:r>
    </w:p>
    <w:p w14:paraId="0F795BA6"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в) організації проведення екологічного аудиту відповідно до Закону України «Про екологічний аудит» та за його підсумками вжиття заходів щодо усунення виявлених порушень;</w:t>
      </w:r>
    </w:p>
    <w:p w14:paraId="3DBD9D50"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Керівник субєкта господарювання несе персональну відповідальність за порушення зазначених вимог.</w:t>
      </w:r>
    </w:p>
    <w:p w14:paraId="2E48CDC5" w14:textId="5E64E148"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Належність суб’єкта господарювання до середнього та великого підприємництва здійснюється відповідно до ст. 55 Господарського кодексу України.</w:t>
      </w:r>
      <w:r>
        <w:rPr>
          <w:rFonts w:ascii="Times New Roman" w:hAnsi="Times New Roman" w:cs="Times New Roman"/>
          <w:sz w:val="28"/>
          <w:szCs w:val="28"/>
        </w:rPr>
        <w:t>»</w:t>
      </w:r>
    </w:p>
    <w:p w14:paraId="3A0AD1E3" w14:textId="67CE4945" w:rsidR="00A92BC2" w:rsidRPr="00A92BC2"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 xml:space="preserve">2. Додати статтю </w:t>
      </w:r>
      <w:r w:rsidRPr="00A92BC2">
        <w:rPr>
          <w:rFonts w:ascii="Times New Roman" w:hAnsi="Times New Roman" w:cs="Times New Roman"/>
          <w:sz w:val="28"/>
          <w:szCs w:val="28"/>
        </w:rPr>
        <w:t>16-2</w:t>
      </w:r>
      <w:r>
        <w:rPr>
          <w:rFonts w:ascii="Times New Roman" w:hAnsi="Times New Roman" w:cs="Times New Roman"/>
          <w:sz w:val="28"/>
          <w:szCs w:val="28"/>
        </w:rPr>
        <w:t xml:space="preserve"> </w:t>
      </w:r>
      <w:r w:rsidR="00007614">
        <w:rPr>
          <w:rFonts w:ascii="Times New Roman" w:hAnsi="Times New Roman" w:cs="Times New Roman"/>
          <w:sz w:val="28"/>
          <w:szCs w:val="28"/>
        </w:rPr>
        <w:t>у</w:t>
      </w:r>
      <w:r>
        <w:rPr>
          <w:rFonts w:ascii="Times New Roman" w:hAnsi="Times New Roman" w:cs="Times New Roman"/>
          <w:sz w:val="28"/>
          <w:szCs w:val="28"/>
        </w:rPr>
        <w:t xml:space="preserve"> такій редакції:</w:t>
      </w:r>
    </w:p>
    <w:p w14:paraId="7CD937F1" w14:textId="77777777" w:rsidR="00007614"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w:t>
      </w:r>
      <w:r w:rsidR="00007614">
        <w:rPr>
          <w:rFonts w:ascii="Times New Roman" w:hAnsi="Times New Roman" w:cs="Times New Roman"/>
          <w:sz w:val="28"/>
          <w:szCs w:val="28"/>
        </w:rPr>
        <w:t xml:space="preserve">Стаття </w:t>
      </w:r>
      <w:r w:rsidR="00007614" w:rsidRPr="00A92BC2">
        <w:rPr>
          <w:rFonts w:ascii="Times New Roman" w:hAnsi="Times New Roman" w:cs="Times New Roman"/>
          <w:sz w:val="28"/>
          <w:szCs w:val="28"/>
        </w:rPr>
        <w:t>16-2</w:t>
      </w:r>
      <w:r w:rsidR="00007614">
        <w:rPr>
          <w:rFonts w:ascii="Times New Roman" w:hAnsi="Times New Roman" w:cs="Times New Roman"/>
          <w:sz w:val="28"/>
          <w:szCs w:val="28"/>
        </w:rPr>
        <w:t xml:space="preserve"> «</w:t>
      </w:r>
      <w:r w:rsidR="00007614" w:rsidRPr="00A92BC2">
        <w:rPr>
          <w:rFonts w:ascii="Times New Roman" w:hAnsi="Times New Roman" w:cs="Times New Roman"/>
          <w:sz w:val="28"/>
          <w:szCs w:val="28"/>
        </w:rPr>
        <w:t>Служба охорони довкілля</w:t>
      </w:r>
      <w:r w:rsidR="00007614">
        <w:rPr>
          <w:rFonts w:ascii="Times New Roman" w:hAnsi="Times New Roman" w:cs="Times New Roman"/>
          <w:sz w:val="28"/>
          <w:szCs w:val="28"/>
        </w:rPr>
        <w:t xml:space="preserve">» </w:t>
      </w:r>
    </w:p>
    <w:p w14:paraId="6DC7420A" w14:textId="2F44C8D4"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lastRenderedPageBreak/>
        <w:t>У складі субєкта господарювання, який належить до середнього та великого підприємництва та здійснює плановану діяльність, що підлягає оцінці впливу на довкілля, створюється служба охорони довкілля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103D73FE"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У складі субєкта господарювання,  який належить до малого підприємництва, у тому числі до суб’єктів мікропідприємництва, та здійснює плановану діяльність, що підлягає оцінці впливу на довкілля,   функції служби охорони довкілля можуть виконувати в порядку сумісництва особи, які мають освіту за екологічним напрямком або залучатися  сторонні спеціалісти   на   договірних   засадах,   які   здійснюють господарську діяльність у сфері природничих і технічних наук.</w:t>
      </w:r>
    </w:p>
    <w:p w14:paraId="2097A294"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Служба охорони довкілля підпорядковується безпосередньо керівнику субєкта господарювання.</w:t>
      </w:r>
    </w:p>
    <w:p w14:paraId="51CF3D7B" w14:textId="525A9F3F" w:rsid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Основні завдання, права та обов’язки працівників служби охорони довкілля регламентуються Типовим положенням.</w:t>
      </w:r>
      <w:r>
        <w:rPr>
          <w:rFonts w:ascii="Times New Roman" w:hAnsi="Times New Roman" w:cs="Times New Roman"/>
          <w:sz w:val="28"/>
          <w:szCs w:val="28"/>
        </w:rPr>
        <w:t>»</w:t>
      </w:r>
    </w:p>
    <w:p w14:paraId="6DA9F6DD" w14:textId="3F201A1C" w:rsidR="00007614"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 xml:space="preserve">3. У </w:t>
      </w:r>
      <w:r w:rsidR="00007614">
        <w:rPr>
          <w:rFonts w:ascii="Times New Roman" w:hAnsi="Times New Roman" w:cs="Times New Roman"/>
          <w:sz w:val="28"/>
          <w:szCs w:val="28"/>
        </w:rPr>
        <w:t>статті 20:</w:t>
      </w:r>
    </w:p>
    <w:p w14:paraId="0A1D2E96" w14:textId="2105EFFB" w:rsidR="00A92BC2" w:rsidRPr="00A92BC2"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 xml:space="preserve">частину 1 доповнити пунктом </w:t>
      </w:r>
      <w:r w:rsidR="00A92BC2">
        <w:rPr>
          <w:rFonts w:ascii="Times New Roman" w:hAnsi="Times New Roman" w:cs="Times New Roman"/>
          <w:sz w:val="28"/>
          <w:szCs w:val="28"/>
        </w:rPr>
        <w:t>с) у такій редакції:</w:t>
      </w:r>
    </w:p>
    <w:p w14:paraId="799C11D8" w14:textId="4987CD2E" w:rsidR="00A92BC2"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w:t>
      </w:r>
      <w:r w:rsidRPr="00A92BC2">
        <w:rPr>
          <w:rFonts w:ascii="Times New Roman" w:hAnsi="Times New Roman" w:cs="Times New Roman"/>
          <w:sz w:val="28"/>
          <w:szCs w:val="28"/>
        </w:rPr>
        <w:t>с) затвердження Типового положення про службу охорони довкілля</w:t>
      </w:r>
      <w:r>
        <w:rPr>
          <w:rFonts w:ascii="Times New Roman" w:hAnsi="Times New Roman" w:cs="Times New Roman"/>
          <w:sz w:val="28"/>
          <w:szCs w:val="28"/>
        </w:rPr>
        <w:t>».</w:t>
      </w:r>
    </w:p>
    <w:p w14:paraId="17D8747F" w14:textId="748D45C7" w:rsidR="00007614"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 xml:space="preserve">4. У </w:t>
      </w:r>
      <w:r w:rsidR="00007614">
        <w:rPr>
          <w:rFonts w:ascii="Times New Roman" w:hAnsi="Times New Roman" w:cs="Times New Roman"/>
          <w:sz w:val="28"/>
          <w:szCs w:val="28"/>
        </w:rPr>
        <w:t xml:space="preserve">статті </w:t>
      </w:r>
      <w:r w:rsidR="00007614" w:rsidRPr="00A92BC2">
        <w:rPr>
          <w:rFonts w:ascii="Times New Roman" w:hAnsi="Times New Roman" w:cs="Times New Roman"/>
          <w:sz w:val="28"/>
          <w:szCs w:val="28"/>
        </w:rPr>
        <w:t>20-2</w:t>
      </w:r>
      <w:r w:rsidR="00007614">
        <w:rPr>
          <w:rFonts w:ascii="Times New Roman" w:hAnsi="Times New Roman" w:cs="Times New Roman"/>
          <w:sz w:val="28"/>
          <w:szCs w:val="28"/>
        </w:rPr>
        <w:t>:</w:t>
      </w:r>
    </w:p>
    <w:p w14:paraId="18FF0A5E" w14:textId="5B28D761" w:rsidR="00A92BC2"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а) частини 1 доповнити абзацом 18 </w:t>
      </w:r>
      <w:r w:rsidR="00A92BC2">
        <w:rPr>
          <w:rFonts w:ascii="Times New Roman" w:hAnsi="Times New Roman" w:cs="Times New Roman"/>
          <w:sz w:val="28"/>
          <w:szCs w:val="28"/>
        </w:rPr>
        <w:t>у такій редакції:</w:t>
      </w:r>
    </w:p>
    <w:p w14:paraId="7E8E0B3D" w14:textId="748E2BF7" w:rsidR="00A92BC2"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w:t>
      </w:r>
      <w:r w:rsidRPr="00A92BC2">
        <w:rPr>
          <w:rFonts w:ascii="Times New Roman" w:hAnsi="Times New Roman" w:cs="Times New Roman"/>
          <w:sz w:val="28"/>
          <w:szCs w:val="28"/>
        </w:rPr>
        <w:t>щодо наявності служби охорони довкілля</w:t>
      </w:r>
      <w:r>
        <w:rPr>
          <w:rFonts w:ascii="Times New Roman" w:hAnsi="Times New Roman" w:cs="Times New Roman"/>
          <w:sz w:val="28"/>
          <w:szCs w:val="28"/>
        </w:rPr>
        <w:t>.»</w:t>
      </w:r>
    </w:p>
    <w:p w14:paraId="2B632A31" w14:textId="20F4CB27" w:rsidR="00007614"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5. У статті 68:</w:t>
      </w:r>
    </w:p>
    <w:p w14:paraId="6A224DA3" w14:textId="38EBDC67" w:rsidR="00007614"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частину 2 доповнити пунктом п) у такій редакції:</w:t>
      </w:r>
    </w:p>
    <w:p w14:paraId="0D3989AF" w14:textId="6802230D" w:rsidR="00A92BC2"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w:t>
      </w:r>
      <w:r w:rsidRPr="00007614">
        <w:rPr>
          <w:rFonts w:ascii="Times New Roman" w:hAnsi="Times New Roman" w:cs="Times New Roman"/>
          <w:sz w:val="28"/>
          <w:szCs w:val="28"/>
        </w:rPr>
        <w:t>п) порушенні вимог законодавства України щодо створення служби охорони довкілля</w:t>
      </w:r>
      <w:r>
        <w:rPr>
          <w:rFonts w:ascii="Times New Roman" w:hAnsi="Times New Roman" w:cs="Times New Roman"/>
          <w:sz w:val="28"/>
          <w:szCs w:val="28"/>
        </w:rPr>
        <w:t>».</w:t>
      </w:r>
    </w:p>
    <w:p w14:paraId="35079C97" w14:textId="78250D5A" w:rsidR="00007614"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 xml:space="preserve">ІІ. </w:t>
      </w:r>
      <w:r w:rsidRPr="00007614">
        <w:rPr>
          <w:rFonts w:ascii="Times New Roman" w:hAnsi="Times New Roman" w:cs="Times New Roman"/>
          <w:sz w:val="28"/>
          <w:szCs w:val="28"/>
        </w:rPr>
        <w:t>Унести до Кодекс</w:t>
      </w:r>
      <w:r>
        <w:rPr>
          <w:rFonts w:ascii="Times New Roman" w:hAnsi="Times New Roman" w:cs="Times New Roman"/>
          <w:sz w:val="28"/>
          <w:szCs w:val="28"/>
        </w:rPr>
        <w:t>у</w:t>
      </w:r>
      <w:r w:rsidRPr="00007614">
        <w:rPr>
          <w:rFonts w:ascii="Times New Roman" w:hAnsi="Times New Roman" w:cs="Times New Roman"/>
          <w:sz w:val="28"/>
          <w:szCs w:val="28"/>
        </w:rPr>
        <w:t xml:space="preserve"> України про адміністративні правопорушення</w:t>
      </w:r>
      <w:r>
        <w:rPr>
          <w:rFonts w:ascii="Times New Roman" w:hAnsi="Times New Roman" w:cs="Times New Roman"/>
          <w:sz w:val="28"/>
          <w:szCs w:val="28"/>
        </w:rPr>
        <w:t xml:space="preserve"> </w:t>
      </w:r>
      <w:r w:rsidRPr="00007614">
        <w:rPr>
          <w:rFonts w:ascii="Times New Roman" w:hAnsi="Times New Roman" w:cs="Times New Roman"/>
          <w:sz w:val="28"/>
          <w:szCs w:val="28"/>
        </w:rPr>
        <w:t xml:space="preserve"> (Відомості Верховної Ради Української РСР (ВВР) 1984, додаток до № 51, ст.1122)</w:t>
      </w:r>
      <w:r>
        <w:rPr>
          <w:rFonts w:ascii="Times New Roman" w:hAnsi="Times New Roman" w:cs="Times New Roman"/>
          <w:sz w:val="28"/>
          <w:szCs w:val="28"/>
        </w:rPr>
        <w:t xml:space="preserve"> </w:t>
      </w:r>
      <w:r w:rsidRPr="00007614">
        <w:rPr>
          <w:rFonts w:ascii="Times New Roman" w:hAnsi="Times New Roman" w:cs="Times New Roman"/>
          <w:sz w:val="28"/>
          <w:szCs w:val="28"/>
        </w:rPr>
        <w:t>такі зміни:</w:t>
      </w:r>
    </w:p>
    <w:p w14:paraId="60773F56" w14:textId="1164A2A0" w:rsidR="00007614"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 xml:space="preserve">1. Додати статтю </w:t>
      </w:r>
      <w:r w:rsidRPr="00007614">
        <w:rPr>
          <w:rFonts w:ascii="Times New Roman" w:hAnsi="Times New Roman" w:cs="Times New Roman"/>
          <w:sz w:val="28"/>
          <w:szCs w:val="28"/>
        </w:rPr>
        <w:t xml:space="preserve">91-6 </w:t>
      </w:r>
      <w:r>
        <w:rPr>
          <w:rFonts w:ascii="Times New Roman" w:hAnsi="Times New Roman" w:cs="Times New Roman"/>
          <w:sz w:val="28"/>
          <w:szCs w:val="28"/>
        </w:rPr>
        <w:t>у такій редакції:</w:t>
      </w:r>
    </w:p>
    <w:p w14:paraId="1EEE0717" w14:textId="3EEA410C" w:rsidR="00007614" w:rsidRPr="00007614" w:rsidRDefault="00580233" w:rsidP="00007614">
      <w:pPr>
        <w:ind w:firstLine="567"/>
        <w:jc w:val="both"/>
        <w:rPr>
          <w:rFonts w:ascii="Times New Roman" w:hAnsi="Times New Roman" w:cs="Times New Roman"/>
          <w:sz w:val="28"/>
          <w:szCs w:val="28"/>
        </w:rPr>
      </w:pPr>
      <w:r>
        <w:rPr>
          <w:rFonts w:ascii="Times New Roman" w:hAnsi="Times New Roman" w:cs="Times New Roman"/>
          <w:sz w:val="28"/>
          <w:szCs w:val="28"/>
        </w:rPr>
        <w:t>«С</w:t>
      </w:r>
      <w:r w:rsidR="00007614">
        <w:rPr>
          <w:rFonts w:ascii="Times New Roman" w:hAnsi="Times New Roman" w:cs="Times New Roman"/>
          <w:sz w:val="28"/>
          <w:szCs w:val="28"/>
        </w:rPr>
        <w:t>татт</w:t>
      </w:r>
      <w:r>
        <w:rPr>
          <w:rFonts w:ascii="Times New Roman" w:hAnsi="Times New Roman" w:cs="Times New Roman"/>
          <w:sz w:val="28"/>
          <w:szCs w:val="28"/>
        </w:rPr>
        <w:t>я</w:t>
      </w:r>
      <w:r w:rsidR="00007614">
        <w:rPr>
          <w:rFonts w:ascii="Times New Roman" w:hAnsi="Times New Roman" w:cs="Times New Roman"/>
          <w:sz w:val="28"/>
          <w:szCs w:val="28"/>
        </w:rPr>
        <w:t xml:space="preserve"> </w:t>
      </w:r>
      <w:r w:rsidR="00007614" w:rsidRPr="00007614">
        <w:rPr>
          <w:rFonts w:ascii="Times New Roman" w:hAnsi="Times New Roman" w:cs="Times New Roman"/>
          <w:sz w:val="28"/>
          <w:szCs w:val="28"/>
        </w:rPr>
        <w:t xml:space="preserve">91-6 </w:t>
      </w:r>
      <w:r w:rsidR="00007614">
        <w:rPr>
          <w:rFonts w:ascii="Times New Roman" w:hAnsi="Times New Roman" w:cs="Times New Roman"/>
          <w:sz w:val="28"/>
          <w:szCs w:val="28"/>
        </w:rPr>
        <w:t>«</w:t>
      </w:r>
      <w:r w:rsidR="00007614" w:rsidRPr="00007614">
        <w:rPr>
          <w:rFonts w:ascii="Times New Roman" w:hAnsi="Times New Roman" w:cs="Times New Roman"/>
          <w:sz w:val="28"/>
          <w:szCs w:val="28"/>
        </w:rPr>
        <w:t>Порушенн</w:t>
      </w:r>
      <w:r w:rsidR="00007614">
        <w:rPr>
          <w:rFonts w:ascii="Times New Roman" w:hAnsi="Times New Roman" w:cs="Times New Roman"/>
          <w:sz w:val="28"/>
          <w:szCs w:val="28"/>
        </w:rPr>
        <w:t>я</w:t>
      </w:r>
      <w:r w:rsidR="00007614" w:rsidRPr="00007614">
        <w:rPr>
          <w:rFonts w:ascii="Times New Roman" w:hAnsi="Times New Roman" w:cs="Times New Roman"/>
          <w:sz w:val="28"/>
          <w:szCs w:val="28"/>
        </w:rPr>
        <w:t xml:space="preserve"> вимог законодавства України щодо створення служби охорони довкілля</w:t>
      </w:r>
      <w:r w:rsidR="00007614">
        <w:rPr>
          <w:rFonts w:ascii="Times New Roman" w:hAnsi="Times New Roman" w:cs="Times New Roman"/>
          <w:sz w:val="28"/>
          <w:szCs w:val="28"/>
        </w:rPr>
        <w:t>»</w:t>
      </w:r>
    </w:p>
    <w:p w14:paraId="59C5B822" w14:textId="77777777" w:rsidR="00007614" w:rsidRPr="00007614" w:rsidRDefault="00007614" w:rsidP="00007614">
      <w:pPr>
        <w:ind w:firstLine="567"/>
        <w:jc w:val="both"/>
        <w:rPr>
          <w:rFonts w:ascii="Times New Roman" w:hAnsi="Times New Roman" w:cs="Times New Roman"/>
          <w:sz w:val="28"/>
          <w:szCs w:val="28"/>
        </w:rPr>
      </w:pPr>
    </w:p>
    <w:p w14:paraId="1135CDCA" w14:textId="65CFF11D" w:rsidR="00007614" w:rsidRPr="00007614" w:rsidRDefault="00580233" w:rsidP="00007614">
      <w:pPr>
        <w:ind w:firstLine="567"/>
        <w:jc w:val="both"/>
        <w:rPr>
          <w:rFonts w:ascii="Times New Roman" w:hAnsi="Times New Roman" w:cs="Times New Roman"/>
          <w:sz w:val="28"/>
          <w:szCs w:val="28"/>
        </w:rPr>
      </w:pPr>
      <w:r>
        <w:rPr>
          <w:rFonts w:ascii="Times New Roman" w:hAnsi="Times New Roman" w:cs="Times New Roman"/>
          <w:sz w:val="28"/>
          <w:szCs w:val="28"/>
        </w:rPr>
        <w:t>«</w:t>
      </w:r>
      <w:r w:rsidR="00007614" w:rsidRPr="00007614">
        <w:rPr>
          <w:rFonts w:ascii="Times New Roman" w:hAnsi="Times New Roman" w:cs="Times New Roman"/>
          <w:sz w:val="28"/>
          <w:szCs w:val="28"/>
        </w:rPr>
        <w:t>Відсутність у складі субєкта господарювання,  який належить до середнього та великого підприємництва та здійснює плановану діяльність, що підлягає оцінці впливу на довкілля,  служби охорони довкілля, -</w:t>
      </w:r>
    </w:p>
    <w:p w14:paraId="407E2B09" w14:textId="5CBF87C0" w:rsidR="00007614" w:rsidRDefault="00007614" w:rsidP="00007614">
      <w:pPr>
        <w:ind w:firstLine="567"/>
        <w:jc w:val="both"/>
        <w:rPr>
          <w:rFonts w:ascii="Times New Roman" w:hAnsi="Times New Roman" w:cs="Times New Roman"/>
          <w:sz w:val="28"/>
          <w:szCs w:val="28"/>
        </w:rPr>
      </w:pPr>
      <w:r w:rsidRPr="00007614">
        <w:rPr>
          <w:rFonts w:ascii="Times New Roman" w:hAnsi="Times New Roman" w:cs="Times New Roman"/>
          <w:sz w:val="28"/>
          <w:szCs w:val="28"/>
        </w:rPr>
        <w:t>тягне за собою накладення штрафу на посадових осіб від п’ятдесяти до двохсот неоподатковуваних мінімумів доходів громадян.</w:t>
      </w:r>
      <w:r w:rsidR="00580233">
        <w:rPr>
          <w:rFonts w:ascii="Times New Roman" w:hAnsi="Times New Roman" w:cs="Times New Roman"/>
          <w:sz w:val="28"/>
          <w:szCs w:val="28"/>
        </w:rPr>
        <w:t>»</w:t>
      </w:r>
    </w:p>
    <w:p w14:paraId="5BBDC051" w14:textId="2C023A87" w:rsidR="00580233" w:rsidRDefault="00580233" w:rsidP="00580233">
      <w:pPr>
        <w:ind w:firstLine="567"/>
        <w:jc w:val="both"/>
        <w:rPr>
          <w:rFonts w:ascii="Times New Roman" w:hAnsi="Times New Roman" w:cs="Times New Roman"/>
          <w:sz w:val="28"/>
          <w:szCs w:val="28"/>
        </w:rPr>
      </w:pPr>
      <w:r>
        <w:rPr>
          <w:rFonts w:ascii="Times New Roman" w:hAnsi="Times New Roman" w:cs="Times New Roman"/>
          <w:sz w:val="28"/>
          <w:szCs w:val="28"/>
        </w:rPr>
        <w:t>2. У статті 242-1:</w:t>
      </w:r>
    </w:p>
    <w:p w14:paraId="6C8C17E5" w14:textId="66061B89" w:rsidR="00580233" w:rsidRDefault="00580233" w:rsidP="00580233">
      <w:pPr>
        <w:ind w:firstLine="567"/>
        <w:jc w:val="both"/>
        <w:rPr>
          <w:rFonts w:ascii="Times New Roman" w:hAnsi="Times New Roman" w:cs="Times New Roman"/>
          <w:sz w:val="28"/>
          <w:szCs w:val="28"/>
        </w:rPr>
      </w:pPr>
      <w:r>
        <w:rPr>
          <w:rFonts w:ascii="Times New Roman" w:hAnsi="Times New Roman" w:cs="Times New Roman"/>
          <w:sz w:val="28"/>
          <w:szCs w:val="28"/>
        </w:rPr>
        <w:t xml:space="preserve">частину 1 викласти у такій редакції: </w:t>
      </w:r>
    </w:p>
    <w:p w14:paraId="3AC7B05C" w14:textId="3B7BABC0" w:rsidR="00580233" w:rsidRDefault="00580233" w:rsidP="00580233">
      <w:pPr>
        <w:ind w:firstLine="567"/>
        <w:jc w:val="both"/>
        <w:rPr>
          <w:rFonts w:ascii="Times New Roman" w:hAnsi="Times New Roman" w:cs="Times New Roman"/>
          <w:sz w:val="28"/>
          <w:szCs w:val="28"/>
        </w:rPr>
      </w:pPr>
      <w:r>
        <w:rPr>
          <w:rFonts w:ascii="Times New Roman" w:hAnsi="Times New Roman" w:cs="Times New Roman"/>
          <w:sz w:val="28"/>
          <w:szCs w:val="28"/>
        </w:rPr>
        <w:t>«</w:t>
      </w:r>
      <w:r w:rsidRPr="00580233">
        <w:rPr>
          <w:rFonts w:ascii="Times New Roman" w:hAnsi="Times New Roman" w:cs="Times New Roman"/>
          <w:sz w:val="28"/>
          <w:szCs w:val="28"/>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розглядає справи про адміністративні правопорушення, передбачені статтями 47 - 50, 52 - 53-1, 53-3 - 54, 59 - 77-1, статтею 78 (крім порушень санітарних норм), статтями 78-1 - 79, статтями 80-83 (крім порушень санітарних норм), частинами першою і третьою статті 85, статтями 86-1, 87, статтею 89 (щодо диких тварин), статтею 90-1 (крім порушень санітарних норм), статтями 91-1 - 91-4, статтею 95 (крім порушень санітарних норм та норм ядерної безпеки), статтею 91-6, статтею 153, статтею 167 (щодо реалізації нафтопродуктів, екологічні показники яких не відповідають вимогам стандартів, норм та правил) і статтею 188-5 цього Кодексу</w:t>
      </w:r>
      <w:r>
        <w:rPr>
          <w:rFonts w:ascii="Times New Roman" w:hAnsi="Times New Roman" w:cs="Times New Roman"/>
          <w:sz w:val="28"/>
          <w:szCs w:val="28"/>
        </w:rPr>
        <w:t>.»</w:t>
      </w:r>
    </w:p>
    <w:p w14:paraId="6DD5FE9F" w14:textId="1278C0FD" w:rsidR="00A92BC2" w:rsidRPr="00026890" w:rsidRDefault="00580233" w:rsidP="00A92BC2">
      <w:pPr>
        <w:ind w:firstLine="567"/>
        <w:jc w:val="both"/>
        <w:rPr>
          <w:rFonts w:ascii="Times New Roman" w:hAnsi="Times New Roman" w:cs="Times New Roman"/>
          <w:sz w:val="28"/>
          <w:szCs w:val="28"/>
        </w:rPr>
      </w:pPr>
      <w:r>
        <w:rPr>
          <w:rFonts w:ascii="Times New Roman" w:hAnsi="Times New Roman" w:cs="Times New Roman"/>
          <w:sz w:val="28"/>
          <w:szCs w:val="28"/>
        </w:rPr>
        <w:t>І</w:t>
      </w:r>
      <w:r w:rsidR="00A92BC2" w:rsidRPr="00026890">
        <w:rPr>
          <w:rFonts w:ascii="Times New Roman" w:hAnsi="Times New Roman" w:cs="Times New Roman"/>
          <w:sz w:val="28"/>
          <w:szCs w:val="28"/>
        </w:rPr>
        <w:t>ІІ.</w:t>
      </w:r>
      <w:r w:rsidR="00A92BC2" w:rsidRPr="00026890">
        <w:rPr>
          <w:rFonts w:ascii="Times New Roman" w:hAnsi="Times New Roman" w:cs="Times New Roman"/>
          <w:sz w:val="28"/>
          <w:szCs w:val="28"/>
          <w:lang w:val="ru-RU"/>
        </w:rPr>
        <w:t xml:space="preserve"> </w:t>
      </w:r>
      <w:r w:rsidR="00A92BC2" w:rsidRPr="00026890">
        <w:rPr>
          <w:rFonts w:ascii="Times New Roman" w:hAnsi="Times New Roman" w:cs="Times New Roman"/>
          <w:sz w:val="28"/>
          <w:szCs w:val="28"/>
        </w:rPr>
        <w:t>Прикінцеві положення</w:t>
      </w:r>
    </w:p>
    <w:p w14:paraId="4596177E" w14:textId="77777777"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1. Цей Закон набирає чинності з дня, наступного за днем його опублікування.</w:t>
      </w:r>
    </w:p>
    <w:p w14:paraId="2A100ED2" w14:textId="77777777"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2. Кабінету Міністрів України протягом трьох місяців з дня набрання чинності цим Законом:</w:t>
      </w:r>
    </w:p>
    <w:p w14:paraId="45156428" w14:textId="77777777"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привести свої нормативно-правові акти у відповідність із цим Законом;</w:t>
      </w:r>
    </w:p>
    <w:p w14:paraId="60B03283" w14:textId="77777777"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628EBF94" w14:textId="77777777" w:rsidR="00A92BC2" w:rsidRDefault="00A92BC2" w:rsidP="00A92BC2">
      <w:pPr>
        <w:ind w:firstLine="567"/>
        <w:jc w:val="both"/>
        <w:rPr>
          <w:rFonts w:ascii="Times New Roman" w:hAnsi="Times New Roman" w:cs="Times New Roman"/>
          <w:sz w:val="28"/>
          <w:szCs w:val="28"/>
        </w:rPr>
      </w:pPr>
    </w:p>
    <w:p w14:paraId="19587180" w14:textId="77777777" w:rsidR="00A92BC2" w:rsidRDefault="00A92BC2" w:rsidP="00A92BC2">
      <w:pPr>
        <w:ind w:firstLine="567"/>
        <w:jc w:val="both"/>
        <w:rPr>
          <w:rFonts w:ascii="Times New Roman" w:hAnsi="Times New Roman" w:cs="Times New Roman"/>
          <w:sz w:val="28"/>
          <w:szCs w:val="28"/>
        </w:rPr>
      </w:pPr>
    </w:p>
    <w:p w14:paraId="71070214" w14:textId="77777777" w:rsidR="00A92BC2" w:rsidRPr="005D7E4F" w:rsidRDefault="00A92BC2" w:rsidP="00A92BC2">
      <w:pPr>
        <w:ind w:firstLine="567"/>
        <w:rPr>
          <w:rFonts w:ascii="Times New Roman" w:hAnsi="Times New Roman" w:cs="Times New Roman"/>
          <w:sz w:val="28"/>
          <w:szCs w:val="28"/>
        </w:rPr>
      </w:pPr>
      <w:r w:rsidRPr="00026890">
        <w:rPr>
          <w:rFonts w:ascii="Times New Roman" w:hAnsi="Times New Roman" w:cs="Times New Roman"/>
          <w:b/>
          <w:sz w:val="28"/>
          <w:szCs w:val="28"/>
        </w:rPr>
        <w:t>Голова Верховної Ради України                                        Д. Разумков</w:t>
      </w:r>
    </w:p>
    <w:p w14:paraId="243A50AA" w14:textId="77777777" w:rsidR="00BC18DE" w:rsidRDefault="00BC18DE"/>
    <w:sectPr w:rsidR="00BC18DE" w:rsidSect="00463B0E">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D6B0" w14:textId="77777777" w:rsidR="00BB41C9" w:rsidRDefault="00BB41C9">
      <w:pPr>
        <w:spacing w:after="0" w:line="240" w:lineRule="auto"/>
      </w:pPr>
      <w:r>
        <w:separator/>
      </w:r>
    </w:p>
  </w:endnote>
  <w:endnote w:type="continuationSeparator" w:id="0">
    <w:p w14:paraId="030B39AB" w14:textId="77777777" w:rsidR="00BB41C9" w:rsidRDefault="00BB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A965" w14:textId="77777777" w:rsidR="00BB41C9" w:rsidRDefault="00BB41C9">
      <w:pPr>
        <w:spacing w:after="0" w:line="240" w:lineRule="auto"/>
      </w:pPr>
      <w:r>
        <w:separator/>
      </w:r>
    </w:p>
  </w:footnote>
  <w:footnote w:type="continuationSeparator" w:id="0">
    <w:p w14:paraId="1F31F1D7" w14:textId="77777777" w:rsidR="00BB41C9" w:rsidRDefault="00BB4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03688"/>
      <w:docPartObj>
        <w:docPartGallery w:val="Page Numbers (Top of Page)"/>
        <w:docPartUnique/>
      </w:docPartObj>
    </w:sdtPr>
    <w:sdtEndPr/>
    <w:sdtContent>
      <w:p w14:paraId="34E7BD84" w14:textId="77777777" w:rsidR="00463B0E" w:rsidRDefault="00580233">
        <w:pPr>
          <w:pStyle w:val="a3"/>
          <w:jc w:val="center"/>
        </w:pPr>
        <w:r>
          <w:fldChar w:fldCharType="begin"/>
        </w:r>
        <w:r>
          <w:instrText>PAGE   \* MERGEFORMAT</w:instrText>
        </w:r>
        <w:r>
          <w:fldChar w:fldCharType="separate"/>
        </w:r>
        <w:r w:rsidR="00D029B4">
          <w:rPr>
            <w:noProof/>
          </w:rPr>
          <w:t>3</w:t>
        </w:r>
        <w:r>
          <w:fldChar w:fldCharType="end"/>
        </w:r>
      </w:p>
    </w:sdtContent>
  </w:sdt>
  <w:p w14:paraId="395E3B5C" w14:textId="77777777" w:rsidR="00463B0E" w:rsidRDefault="00BB41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385"/>
    <w:rsid w:val="00007614"/>
    <w:rsid w:val="001A7686"/>
    <w:rsid w:val="00345385"/>
    <w:rsid w:val="00580233"/>
    <w:rsid w:val="00A16192"/>
    <w:rsid w:val="00A92BC2"/>
    <w:rsid w:val="00BB41C9"/>
    <w:rsid w:val="00BC18DE"/>
    <w:rsid w:val="00D0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88AA"/>
  <w15:docId w15:val="{7B06D516-3E37-416A-AFE5-156567BE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BC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BC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92BC2"/>
    <w:rPr>
      <w:lang w:val="uk-UA"/>
    </w:rPr>
  </w:style>
  <w:style w:type="paragraph" w:styleId="a5">
    <w:name w:val="List Paragraph"/>
    <w:basedOn w:val="a"/>
    <w:uiPriority w:val="34"/>
    <w:qFormat/>
    <w:rsid w:val="00007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4446</Characters>
  <Application>Microsoft Office Word</Application>
  <DocSecurity>0</DocSecurity>
  <Lines>37</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Khomich Liudmila - Хомич Людмила Викторовна</dc:creator>
  <cp:keywords/>
  <dc:description/>
  <cp:lastModifiedBy>Максим Циганок</cp:lastModifiedBy>
  <cp:revision>2</cp:revision>
  <dcterms:created xsi:type="dcterms:W3CDTF">2021-09-23T08:18:00Z</dcterms:created>
  <dcterms:modified xsi:type="dcterms:W3CDTF">2021-09-23T08:18:00Z</dcterms:modified>
</cp:coreProperties>
</file>